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66" w:rsidRDefault="00C64566" w:rsidP="00C64566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527543F6" wp14:editId="77BD1D44">
            <wp:extent cx="895350" cy="873760"/>
            <wp:effectExtent l="0" t="0" r="0" b="254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4566" w:rsidRDefault="00C64566" w:rsidP="00D937EC">
      <w:pPr>
        <w:jc w:val="center"/>
        <w:rPr>
          <w:b/>
        </w:rPr>
      </w:pPr>
      <w:r>
        <w:rPr>
          <w:b/>
        </w:rPr>
        <w:t>Università di Pisa</w:t>
      </w:r>
    </w:p>
    <w:p w:rsidR="00C64566" w:rsidRDefault="00C64566" w:rsidP="00D937EC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64566" w:rsidRDefault="00C64566" w:rsidP="00D937EC">
      <w:pPr>
        <w:jc w:val="center"/>
        <w:rPr>
          <w:b/>
        </w:rPr>
      </w:pPr>
      <w:r>
        <w:rPr>
          <w:b/>
        </w:rPr>
        <w:t>CORSO DI LAUREA IN INFERMIERISTICA</w:t>
      </w:r>
    </w:p>
    <w:p w:rsidR="00D937EC" w:rsidRDefault="00D937EC" w:rsidP="00D937EC">
      <w:pPr>
        <w:jc w:val="center"/>
        <w:rPr>
          <w:b/>
        </w:rPr>
      </w:pPr>
      <w:bookmarkStart w:id="0" w:name="_GoBack"/>
      <w:bookmarkEnd w:id="0"/>
    </w:p>
    <w:p w:rsidR="001B1B59" w:rsidRDefault="001B1B59" w:rsidP="00D937EC">
      <w:pPr>
        <w:jc w:val="center"/>
        <w:rPr>
          <w:b/>
        </w:rPr>
      </w:pPr>
    </w:p>
    <w:p w:rsidR="00C64566" w:rsidRDefault="00C64566" w:rsidP="00D937EC">
      <w:pPr>
        <w:jc w:val="center"/>
        <w:rPr>
          <w:b/>
        </w:rPr>
      </w:pPr>
      <w:r>
        <w:rPr>
          <w:b/>
        </w:rPr>
        <w:t>PROPEDEUCITA’</w:t>
      </w:r>
    </w:p>
    <w:p w:rsidR="00D937EC" w:rsidRDefault="00D937EC" w:rsidP="00D937EC">
      <w:pPr>
        <w:jc w:val="center"/>
        <w:rPr>
          <w:b/>
        </w:rPr>
      </w:pPr>
      <w:r>
        <w:rPr>
          <w:b/>
        </w:rPr>
        <w:t xml:space="preserve">Regolamenti </w:t>
      </w:r>
      <w:r w:rsidR="00A67477">
        <w:rPr>
          <w:b/>
        </w:rPr>
        <w:t xml:space="preserve">2011- </w:t>
      </w:r>
      <w:r>
        <w:rPr>
          <w:b/>
        </w:rPr>
        <w:t>2012-2013, 2013-2014</w:t>
      </w:r>
    </w:p>
    <w:p w:rsidR="00D937EC" w:rsidRDefault="00D937EC" w:rsidP="00D937EC">
      <w:r>
        <w:t>Non si possono sostenere esami del II anno se non si sono sostenuti gli esami del I anno.</w:t>
      </w:r>
    </w:p>
    <w:p w:rsidR="00D937EC" w:rsidRDefault="00D937EC" w:rsidP="00D937EC">
      <w:r>
        <w:t>Non si possono sostenere esami del III anno se non si sono sostenuti gli esami del II anno.</w:t>
      </w:r>
    </w:p>
    <w:p w:rsidR="00D937EC" w:rsidRDefault="00D937EC" w:rsidP="00D937EC">
      <w:r>
        <w:t>Il Tirocinio del I anno è propedeutico a quello del II e quello del II al tirocinio del III anno.</w:t>
      </w:r>
    </w:p>
    <w:p w:rsidR="00D937EC" w:rsidRDefault="00D937EC" w:rsidP="00D937EC">
      <w:r>
        <w:t>Tirocinio I anno: non si può sostenere l’esame di Tirocinio I anno se non si è sostenuto l’esame di Anatomia umana</w:t>
      </w:r>
    </w:p>
    <w:p w:rsidR="00D937EC" w:rsidRDefault="00D937EC" w:rsidP="00D937EC">
      <w:r>
        <w:t>Tirocinio II anno: non si può sostenere l’esame di Tirocinio II anno se non si è sostenuto l’esame di Scienze medico infermieristiche generali</w:t>
      </w:r>
    </w:p>
    <w:p w:rsidR="00D937EC" w:rsidRDefault="00D937EC" w:rsidP="00D937EC">
      <w:pPr>
        <w:rPr>
          <w:b/>
        </w:rPr>
      </w:pPr>
    </w:p>
    <w:p w:rsidR="00D937EC" w:rsidRDefault="00D937EC" w:rsidP="00D937EC">
      <w:pPr>
        <w:jc w:val="center"/>
        <w:rPr>
          <w:b/>
        </w:rPr>
      </w:pPr>
      <w:r>
        <w:rPr>
          <w:b/>
        </w:rPr>
        <w:t>Regolamento 2014-2015</w:t>
      </w:r>
      <w:r w:rsidR="0093779D">
        <w:rPr>
          <w:b/>
        </w:rPr>
        <w:t>- 2015-2016 – 2016-2017</w:t>
      </w:r>
      <w:r w:rsidR="00A42D1A">
        <w:rPr>
          <w:b/>
        </w:rPr>
        <w:t>-2017-2018</w:t>
      </w:r>
    </w:p>
    <w:p w:rsidR="00D937EC" w:rsidRDefault="00D937EC" w:rsidP="00C645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Times New Roman" w:cs="Times New Roman"/>
          <w:iCs/>
          <w:sz w:val="24"/>
          <w:szCs w:val="24"/>
          <w:lang w:eastAsia="it-IT"/>
        </w:rPr>
        <w:t>Per frequentare i corsi del III anno e sostenere i relativi esami lo studente entro il 30 settembre dovr</w:t>
      </w:r>
      <w:r>
        <w:rPr>
          <w:rFonts w:ascii="Calibri" w:eastAsia="Times New Roman" w:hAnsi="Times New Roman" w:cs="Times New Roman"/>
          <w:iCs/>
          <w:sz w:val="24"/>
          <w:szCs w:val="24"/>
          <w:lang w:eastAsia="it-IT"/>
        </w:rPr>
        <w:t>à</w:t>
      </w:r>
      <w:r>
        <w:rPr>
          <w:rFonts w:ascii="Calibri" w:eastAsia="Times New Roman" w:hAnsi="Times New Roman" w:cs="Times New Roman"/>
          <w:iCs/>
          <w:sz w:val="24"/>
          <w:szCs w:val="24"/>
          <w:lang w:eastAsia="it-IT"/>
        </w:rPr>
        <w:t xml:space="preserve"> aver acquisito almeno 60 CFU e superato l</w:t>
      </w:r>
      <w:r>
        <w:rPr>
          <w:rFonts w:ascii="Calibri" w:eastAsia="Times New Roman" w:hAnsi="Times New Roman" w:cs="Times New Roman"/>
          <w:iCs/>
          <w:sz w:val="24"/>
          <w:szCs w:val="24"/>
          <w:lang w:eastAsia="it-IT"/>
        </w:rPr>
        <w:t>’</w:t>
      </w:r>
      <w:r>
        <w:rPr>
          <w:rFonts w:ascii="Calibri" w:eastAsia="Times New Roman" w:hAnsi="Times New Roman" w:cs="Times New Roman"/>
          <w:iCs/>
          <w:sz w:val="24"/>
          <w:szCs w:val="24"/>
          <w:lang w:eastAsia="it-IT"/>
        </w:rPr>
        <w:t xml:space="preserve">esame </w:t>
      </w:r>
      <w:r>
        <w:rPr>
          <w:rFonts w:ascii="Calibri" w:eastAsia="Times New Roman" w:hAnsi="Times New Roman" w:cs="Times New Roman"/>
          <w:iCs/>
          <w:sz w:val="24"/>
          <w:szCs w:val="24"/>
          <w:lang w:eastAsia="it-IT"/>
        </w:rPr>
        <w:t>“</w:t>
      </w:r>
      <w:r>
        <w:rPr>
          <w:rFonts w:ascii="Calibri" w:eastAsia="Times New Roman" w:hAnsi="Times New Roman" w:cs="Times New Roman"/>
          <w:iCs/>
          <w:sz w:val="24"/>
          <w:szCs w:val="24"/>
          <w:lang w:eastAsia="it-IT"/>
        </w:rPr>
        <w:t>Anatomia umana e Istologia</w:t>
      </w:r>
      <w:r>
        <w:rPr>
          <w:rFonts w:ascii="Calibri" w:eastAsia="Times New Roman" w:hAnsi="Times New Roman" w:cs="Times New Roman"/>
          <w:sz w:val="24"/>
          <w:szCs w:val="24"/>
          <w:lang w:eastAsia="it-IT"/>
        </w:rPr>
        <w:t>”</w:t>
      </w:r>
      <w:r>
        <w:rPr>
          <w:rFonts w:ascii="Calibri" w:eastAsia="Times New Roman" w:hAnsi="Times New Roman" w:cs="Times New Roman"/>
          <w:sz w:val="24"/>
          <w:szCs w:val="24"/>
          <w:lang w:eastAsia="it-IT"/>
        </w:rPr>
        <w:t xml:space="preserve"> del I anno, di "Farmacologia e assistenza infermieristica" e di "Scienze medico infermieristiche, percorsi clinici/terapeutici/assistenziali nella media intensit</w:t>
      </w:r>
      <w:r>
        <w:rPr>
          <w:rFonts w:ascii="Calibri" w:eastAsia="Times New Roman" w:hAnsi="Times New Roman" w:cs="Times New Roman"/>
          <w:sz w:val="24"/>
          <w:szCs w:val="24"/>
          <w:lang w:eastAsia="it-IT"/>
        </w:rPr>
        <w:t>à</w:t>
      </w:r>
      <w:r>
        <w:rPr>
          <w:rFonts w:ascii="Calibri" w:eastAsia="Times New Roman" w:hAnsi="Times New Roman" w:cs="Times New Roman"/>
          <w:sz w:val="24"/>
          <w:szCs w:val="24"/>
          <w:lang w:eastAsia="it-IT"/>
        </w:rPr>
        <w:t xml:space="preserve"> di cura", entrambi del II anno. </w:t>
      </w:r>
    </w:p>
    <w:p w:rsidR="00D937EC" w:rsidRDefault="00D937EC" w:rsidP="00D937EC"/>
    <w:p w:rsidR="00D937EC" w:rsidRDefault="00D937EC" w:rsidP="00D937EC"/>
    <w:p w:rsidR="000228B9" w:rsidRDefault="000228B9"/>
    <w:sectPr w:rsidR="00022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AB"/>
    <w:rsid w:val="000228B9"/>
    <w:rsid w:val="001B1B59"/>
    <w:rsid w:val="006B3F1D"/>
    <w:rsid w:val="0093779D"/>
    <w:rsid w:val="00A42D1A"/>
    <w:rsid w:val="00A67477"/>
    <w:rsid w:val="00C64566"/>
    <w:rsid w:val="00D937EC"/>
    <w:rsid w:val="00E3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9E8D"/>
  <w15:chartTrackingRefBased/>
  <w15:docId w15:val="{F02896B0-0E27-4C65-A7BA-1D8BBAF9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7E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F1D9F079</Template>
  <TotalTime>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Fiorisa Stelli</dc:creator>
  <cp:keywords/>
  <dc:description/>
  <cp:lastModifiedBy>FIORISA STELLI</cp:lastModifiedBy>
  <cp:revision>8</cp:revision>
  <cp:lastPrinted>2014-07-25T10:09:00Z</cp:lastPrinted>
  <dcterms:created xsi:type="dcterms:W3CDTF">2014-05-12T11:55:00Z</dcterms:created>
  <dcterms:modified xsi:type="dcterms:W3CDTF">2019-01-08T10:54:00Z</dcterms:modified>
</cp:coreProperties>
</file>