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FE0C8" w14:textId="77777777" w:rsidR="00E949AD" w:rsidRPr="00E949AD" w:rsidRDefault="00E949AD" w:rsidP="00E949AD">
      <w:pPr>
        <w:jc w:val="center"/>
        <w:rPr>
          <w:b/>
          <w:color w:val="2E74B5" w:themeColor="accent1" w:themeShade="BF"/>
          <w:sz w:val="28"/>
          <w:szCs w:val="28"/>
        </w:rPr>
      </w:pPr>
      <w:bookmarkStart w:id="0" w:name="_GoBack"/>
      <w:bookmarkEnd w:id="0"/>
      <w:r w:rsidRPr="00E949AD">
        <w:rPr>
          <w:b/>
          <w:color w:val="2E74B5" w:themeColor="accent1" w:themeShade="BF"/>
          <w:sz w:val="28"/>
          <w:szCs w:val="28"/>
        </w:rPr>
        <w:t xml:space="preserve">Scuola di Specializzazione in </w:t>
      </w:r>
      <w:r w:rsidR="00DF62EA">
        <w:rPr>
          <w:b/>
          <w:color w:val="2E74B5" w:themeColor="accent1" w:themeShade="BF"/>
          <w:sz w:val="28"/>
          <w:szCs w:val="28"/>
        </w:rPr>
        <w:t>Ematologia</w:t>
      </w:r>
    </w:p>
    <w:p w14:paraId="6E2F2588" w14:textId="77777777" w:rsidR="004D7659" w:rsidRPr="004B5232" w:rsidRDefault="004D7659" w:rsidP="004D7659">
      <w:pPr>
        <w:jc w:val="center"/>
        <w:rPr>
          <w:b/>
          <w:color w:val="2E74B5" w:themeColor="accent1" w:themeShade="BF"/>
          <w:sz w:val="28"/>
          <w:szCs w:val="28"/>
        </w:rPr>
      </w:pPr>
      <w:r w:rsidRPr="004B5232">
        <w:rPr>
          <w:b/>
          <w:color w:val="2E74B5" w:themeColor="accent1" w:themeShade="BF"/>
          <w:sz w:val="28"/>
          <w:szCs w:val="28"/>
        </w:rPr>
        <w:t xml:space="preserve">Piano formativo </w:t>
      </w:r>
      <w:r w:rsidR="006E4216">
        <w:rPr>
          <w:b/>
          <w:color w:val="2E74B5" w:themeColor="accent1" w:themeShade="BF"/>
          <w:sz w:val="28"/>
          <w:szCs w:val="28"/>
        </w:rPr>
        <w:t>s</w:t>
      </w:r>
      <w:r w:rsidRPr="004B5232">
        <w:rPr>
          <w:b/>
          <w:color w:val="2E74B5" w:themeColor="accent1" w:themeShade="BF"/>
          <w:sz w:val="28"/>
          <w:szCs w:val="28"/>
        </w:rPr>
        <w:t xml:space="preserve">tandard </w:t>
      </w:r>
      <w:r w:rsidR="00A40FB9">
        <w:rPr>
          <w:b/>
          <w:color w:val="2E74B5" w:themeColor="accent1" w:themeShade="BF"/>
          <w:sz w:val="28"/>
          <w:szCs w:val="28"/>
        </w:rPr>
        <w:t>complessivo</w:t>
      </w:r>
    </w:p>
    <w:p w14:paraId="21BFBA2F" w14:textId="77777777" w:rsidR="00DF62EA" w:rsidRDefault="00DF62EA" w:rsidP="00C611FD"/>
    <w:tbl>
      <w:tblPr>
        <w:tblStyle w:val="Grigliatabella"/>
        <w:tblW w:w="9928" w:type="dxa"/>
        <w:jc w:val="center"/>
        <w:tblLook w:val="04A0" w:firstRow="1" w:lastRow="0" w:firstColumn="1" w:lastColumn="0" w:noHBand="0" w:noVBand="1"/>
      </w:tblPr>
      <w:tblGrid>
        <w:gridCol w:w="5382"/>
        <w:gridCol w:w="1751"/>
        <w:gridCol w:w="1409"/>
        <w:gridCol w:w="1386"/>
      </w:tblGrid>
      <w:tr w:rsidR="004D7659" w14:paraId="110C2373" w14:textId="77777777" w:rsidTr="00C91EFE">
        <w:trPr>
          <w:cantSplit/>
          <w:trHeight w:val="704"/>
          <w:tblHeader/>
          <w:jc w:val="center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53566694" w14:textId="77777777" w:rsidR="004D7659" w:rsidRPr="00250B25" w:rsidRDefault="004D7659" w:rsidP="006E4216">
            <w:pPr>
              <w:jc w:val="center"/>
              <w:rPr>
                <w:b/>
              </w:rPr>
            </w:pPr>
            <w:r w:rsidRPr="00250B25">
              <w:rPr>
                <w:b/>
              </w:rPr>
              <w:t>Attività obbligatorie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14:paraId="34AA1CE0" w14:textId="77777777" w:rsidR="004D7659" w:rsidRPr="00250B25" w:rsidRDefault="004D7659" w:rsidP="004D7659">
            <w:pPr>
              <w:jc w:val="center"/>
              <w:rPr>
                <w:b/>
              </w:rPr>
            </w:pPr>
            <w:r w:rsidRPr="00250B25">
              <w:rPr>
                <w:b/>
              </w:rPr>
              <w:t xml:space="preserve">Attività </w:t>
            </w:r>
            <w:r>
              <w:rPr>
                <w:b/>
              </w:rPr>
              <w:t>per anno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14:paraId="7D22806F" w14:textId="77777777" w:rsidR="004D7659" w:rsidRPr="00250B25" w:rsidRDefault="004D7659" w:rsidP="004D7659">
            <w:pPr>
              <w:jc w:val="center"/>
              <w:rPr>
                <w:b/>
              </w:rPr>
            </w:pPr>
            <w:r>
              <w:rPr>
                <w:b/>
              </w:rPr>
              <w:t>Grado di Autonomia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2FA611F8" w14:textId="77777777" w:rsidR="004D7659" w:rsidRPr="00250B25" w:rsidRDefault="004D7659" w:rsidP="004D7659">
            <w:pPr>
              <w:jc w:val="center"/>
              <w:rPr>
                <w:b/>
              </w:rPr>
            </w:pPr>
            <w:r>
              <w:rPr>
                <w:b/>
              </w:rPr>
              <w:t>UO di riferimento / servizio</w:t>
            </w:r>
          </w:p>
        </w:tc>
      </w:tr>
      <w:tr w:rsidR="004D7659" w14:paraId="7D7AEFAC" w14:textId="77777777" w:rsidTr="00C91EFE">
        <w:trPr>
          <w:cantSplit/>
          <w:trHeight w:val="544"/>
          <w:jc w:val="center"/>
        </w:trPr>
        <w:tc>
          <w:tcPr>
            <w:tcW w:w="5382" w:type="dxa"/>
            <w:vAlign w:val="center"/>
          </w:tcPr>
          <w:p w14:paraId="19B8A9C7" w14:textId="77777777" w:rsidR="004D7659" w:rsidRPr="00DF62EA" w:rsidRDefault="004D7659" w:rsidP="00B2130E">
            <w:pPr>
              <w:autoSpaceDE w:val="0"/>
              <w:autoSpaceDN w:val="0"/>
              <w:adjustRightInd w:val="0"/>
              <w:spacing w:before="120"/>
              <w:ind w:left="171"/>
              <w:rPr>
                <w:rFonts w:cstheme="minorHAnsi"/>
              </w:rPr>
            </w:pPr>
            <w:r w:rsidRPr="00DF62EA">
              <w:rPr>
                <w:rFonts w:cstheme="minorHAnsi"/>
              </w:rPr>
              <w:t>esecuzione di almeno 75 aspirati midollari, partecipando alla fase di definizione diagnostica dei casi suddetti;</w:t>
            </w:r>
          </w:p>
        </w:tc>
        <w:tc>
          <w:tcPr>
            <w:tcW w:w="1751" w:type="dxa"/>
            <w:vAlign w:val="center"/>
          </w:tcPr>
          <w:p w14:paraId="5C55F735" w14:textId="1967A73C" w:rsidR="004D7659" w:rsidRDefault="005165E5" w:rsidP="00B213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 – 10 </w:t>
            </w:r>
          </w:p>
          <w:p w14:paraId="68F983C5" w14:textId="3887633E" w:rsidR="005165E5" w:rsidRDefault="005165E5" w:rsidP="00B213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II – 20 </w:t>
            </w:r>
          </w:p>
          <w:p w14:paraId="4740FC66" w14:textId="3CF71D71" w:rsidR="005165E5" w:rsidRDefault="005165E5" w:rsidP="001319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III – 20 </w:t>
            </w:r>
          </w:p>
          <w:p w14:paraId="231FBB1C" w14:textId="6F3154E2" w:rsidR="005165E5" w:rsidRDefault="005165E5" w:rsidP="001319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IV – 40 </w:t>
            </w:r>
          </w:p>
        </w:tc>
        <w:tc>
          <w:tcPr>
            <w:tcW w:w="1409" w:type="dxa"/>
            <w:vAlign w:val="center"/>
          </w:tcPr>
          <w:p w14:paraId="1359E3C9" w14:textId="77777777" w:rsidR="00A40FB9" w:rsidRDefault="00A40FB9" w:rsidP="00A40F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 – 2</w:t>
            </w:r>
          </w:p>
          <w:p w14:paraId="7A845BD9" w14:textId="77777777" w:rsidR="00A40FB9" w:rsidRDefault="00A40FB9" w:rsidP="00A40F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II – 2 </w:t>
            </w:r>
          </w:p>
          <w:p w14:paraId="42C49F20" w14:textId="77777777" w:rsidR="00A40FB9" w:rsidRDefault="00A40FB9" w:rsidP="00A40F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III – 3 </w:t>
            </w:r>
          </w:p>
          <w:p w14:paraId="0C195BE1" w14:textId="77777777" w:rsidR="004D7659" w:rsidRPr="00AB503B" w:rsidRDefault="00A40FB9" w:rsidP="00A40FB9">
            <w:r>
              <w:rPr>
                <w:rFonts w:ascii="Calibri" w:hAnsi="Calibri" w:cs="Calibri"/>
                <w:color w:val="000000"/>
              </w:rPr>
              <w:t>IV – 3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3E684A1" w14:textId="77777777" w:rsidR="004D7659" w:rsidRPr="00AB503B" w:rsidRDefault="00A40FB9" w:rsidP="00B2130E">
            <w:pPr>
              <w:jc w:val="center"/>
            </w:pPr>
            <w:r>
              <w:t>AOUP</w:t>
            </w:r>
          </w:p>
        </w:tc>
      </w:tr>
      <w:tr w:rsidR="004D7659" w14:paraId="1E2C92ED" w14:textId="77777777" w:rsidTr="00C91EFE">
        <w:trPr>
          <w:cantSplit/>
          <w:trHeight w:val="544"/>
          <w:jc w:val="center"/>
        </w:trPr>
        <w:tc>
          <w:tcPr>
            <w:tcW w:w="5382" w:type="dxa"/>
            <w:vAlign w:val="center"/>
          </w:tcPr>
          <w:p w14:paraId="70499BDB" w14:textId="77777777" w:rsidR="004D7659" w:rsidRPr="00DF62EA" w:rsidRDefault="004D7659" w:rsidP="006E4216">
            <w:pPr>
              <w:autoSpaceDE w:val="0"/>
              <w:autoSpaceDN w:val="0"/>
              <w:adjustRightInd w:val="0"/>
              <w:spacing w:before="120"/>
              <w:ind w:left="171"/>
              <w:rPr>
                <w:rFonts w:cstheme="minorHAnsi"/>
              </w:rPr>
            </w:pPr>
            <w:r w:rsidRPr="00DF62EA">
              <w:rPr>
                <w:rFonts w:cstheme="minorHAnsi"/>
              </w:rPr>
              <w:t xml:space="preserve">esecuzione di almeno 20 biopsie </w:t>
            </w:r>
            <w:proofErr w:type="spellStart"/>
            <w:r w:rsidRPr="00DF62EA">
              <w:rPr>
                <w:rFonts w:cstheme="minorHAnsi"/>
              </w:rPr>
              <w:t>osteo</w:t>
            </w:r>
            <w:proofErr w:type="spellEnd"/>
            <w:r w:rsidRPr="00DF62EA">
              <w:rPr>
                <w:rFonts w:cstheme="minorHAnsi"/>
              </w:rPr>
              <w:t>-</w:t>
            </w:r>
            <w:r w:rsidR="006E4216">
              <w:rPr>
                <w:rFonts w:cstheme="minorHAnsi"/>
              </w:rPr>
              <w:t>m</w:t>
            </w:r>
            <w:r w:rsidRPr="00DF62EA">
              <w:rPr>
                <w:rFonts w:cstheme="minorHAnsi"/>
              </w:rPr>
              <w:t>idollari, partecipando alla fase di definizione diagnostica dei casi suddetti;</w:t>
            </w:r>
          </w:p>
        </w:tc>
        <w:tc>
          <w:tcPr>
            <w:tcW w:w="1751" w:type="dxa"/>
            <w:vAlign w:val="center"/>
          </w:tcPr>
          <w:p w14:paraId="52ED22DC" w14:textId="52926453" w:rsidR="00A40FB9" w:rsidRDefault="00A40FB9" w:rsidP="00A40F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 – 10 </w:t>
            </w:r>
          </w:p>
          <w:p w14:paraId="6E5F26F7" w14:textId="551FB8AA" w:rsidR="00A40FB9" w:rsidRDefault="00A40FB9" w:rsidP="00A40F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II – 10 </w:t>
            </w:r>
          </w:p>
          <w:p w14:paraId="5366B1CA" w14:textId="3CFC3CE8" w:rsidR="00A40FB9" w:rsidRDefault="00A40FB9" w:rsidP="00A40F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III – 10 </w:t>
            </w:r>
          </w:p>
          <w:p w14:paraId="25BF6721" w14:textId="33B96061" w:rsidR="004D7659" w:rsidRDefault="00A40FB9" w:rsidP="001319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IV – 10 </w:t>
            </w:r>
          </w:p>
        </w:tc>
        <w:tc>
          <w:tcPr>
            <w:tcW w:w="1409" w:type="dxa"/>
            <w:vAlign w:val="center"/>
          </w:tcPr>
          <w:p w14:paraId="61B83D05" w14:textId="77777777" w:rsidR="00DD7D62" w:rsidRDefault="00DD7D62" w:rsidP="00DD7D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 – 2</w:t>
            </w:r>
          </w:p>
          <w:p w14:paraId="7409D4A3" w14:textId="77777777" w:rsidR="00DD7D62" w:rsidRDefault="00DD7D62" w:rsidP="00DD7D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II – 2 </w:t>
            </w:r>
          </w:p>
          <w:p w14:paraId="382F59AA" w14:textId="77777777" w:rsidR="00DD7D62" w:rsidRDefault="00DD7D62" w:rsidP="00DD7D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III – 3 </w:t>
            </w:r>
          </w:p>
          <w:p w14:paraId="3AE4212C" w14:textId="0B8FB0B1" w:rsidR="004D7659" w:rsidRPr="00AB503B" w:rsidRDefault="00DD7D62" w:rsidP="00DD7D62">
            <w:r>
              <w:rPr>
                <w:rFonts w:ascii="Calibri" w:hAnsi="Calibri" w:cs="Calibri"/>
                <w:color w:val="000000"/>
              </w:rPr>
              <w:t>IV – 3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CD97A10" w14:textId="227A394A" w:rsidR="004D7659" w:rsidRPr="00AB503B" w:rsidRDefault="00DD7D62" w:rsidP="00B2130E">
            <w:pPr>
              <w:jc w:val="center"/>
            </w:pPr>
            <w:r>
              <w:t>AOUP</w:t>
            </w:r>
          </w:p>
        </w:tc>
      </w:tr>
      <w:tr w:rsidR="001319DC" w14:paraId="3CE1E205" w14:textId="77777777" w:rsidTr="00C91EFE">
        <w:trPr>
          <w:cantSplit/>
          <w:trHeight w:val="544"/>
          <w:jc w:val="center"/>
        </w:trPr>
        <w:tc>
          <w:tcPr>
            <w:tcW w:w="5382" w:type="dxa"/>
            <w:vAlign w:val="center"/>
          </w:tcPr>
          <w:p w14:paraId="2F0D6325" w14:textId="77777777" w:rsidR="001319DC" w:rsidRPr="00DF62EA" w:rsidRDefault="001319DC" w:rsidP="00B2130E">
            <w:pPr>
              <w:autoSpaceDE w:val="0"/>
              <w:autoSpaceDN w:val="0"/>
              <w:adjustRightInd w:val="0"/>
              <w:spacing w:before="120"/>
              <w:ind w:left="171"/>
              <w:rPr>
                <w:rFonts w:cstheme="minorHAnsi"/>
              </w:rPr>
            </w:pPr>
            <w:r w:rsidRPr="00DF62EA">
              <w:rPr>
                <w:rFonts w:cstheme="minorHAnsi"/>
              </w:rPr>
              <w:t>esecuzione di almeno 10 rachicentesi diagnostiche e/o terapeutiche in pazienti affetti da patologie che ne richiedano l’esecuzione;</w:t>
            </w:r>
          </w:p>
        </w:tc>
        <w:tc>
          <w:tcPr>
            <w:tcW w:w="1751" w:type="dxa"/>
            <w:vAlign w:val="center"/>
          </w:tcPr>
          <w:p w14:paraId="597F753B" w14:textId="6A08D73E" w:rsidR="001319DC" w:rsidRDefault="00B53116" w:rsidP="00C539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 – 4</w:t>
            </w:r>
          </w:p>
          <w:p w14:paraId="09C149A7" w14:textId="00320147" w:rsidR="001319DC" w:rsidRDefault="001319DC" w:rsidP="00C539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II – 4 </w:t>
            </w:r>
          </w:p>
          <w:p w14:paraId="573350C0" w14:textId="1BA47BBE" w:rsidR="001319DC" w:rsidRDefault="00B53116" w:rsidP="001319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III – 6</w:t>
            </w:r>
          </w:p>
          <w:p w14:paraId="2FA13C23" w14:textId="178F5780" w:rsidR="001319DC" w:rsidRDefault="00B53116" w:rsidP="001319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 – 0</w:t>
            </w:r>
            <w:r w:rsidR="001319DC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09" w:type="dxa"/>
            <w:vAlign w:val="center"/>
          </w:tcPr>
          <w:p w14:paraId="5506D6D0" w14:textId="77777777" w:rsidR="001319DC" w:rsidRDefault="001319DC" w:rsidP="001319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 – 2</w:t>
            </w:r>
          </w:p>
          <w:p w14:paraId="026BC2BB" w14:textId="77777777" w:rsidR="001319DC" w:rsidRDefault="001319DC" w:rsidP="001319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II – 2 </w:t>
            </w:r>
          </w:p>
          <w:p w14:paraId="7B1A3940" w14:textId="77777777" w:rsidR="001319DC" w:rsidRDefault="001319DC" w:rsidP="001319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III – 3 </w:t>
            </w:r>
          </w:p>
          <w:p w14:paraId="578CDF4F" w14:textId="6BDF6C68" w:rsidR="001319DC" w:rsidRPr="00AB503B" w:rsidRDefault="001319DC" w:rsidP="001319DC">
            <w:r>
              <w:rPr>
                <w:rFonts w:ascii="Calibri" w:hAnsi="Calibri" w:cs="Calibri"/>
                <w:color w:val="000000"/>
              </w:rPr>
              <w:t xml:space="preserve">IV – </w:t>
            </w:r>
            <w:r w:rsidR="00B53116">
              <w:rPr>
                <w:rFonts w:ascii="Calibri" w:hAnsi="Calibri" w:cs="Calibri"/>
                <w:color w:val="000000"/>
              </w:rPr>
              <w:t>NV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25FB64F" w14:textId="52190D09" w:rsidR="001319DC" w:rsidRPr="00AB503B" w:rsidRDefault="001319DC" w:rsidP="00B2130E">
            <w:pPr>
              <w:jc w:val="center"/>
            </w:pPr>
            <w:r>
              <w:t>AOUP</w:t>
            </w:r>
          </w:p>
        </w:tc>
      </w:tr>
      <w:tr w:rsidR="001319DC" w14:paraId="01BD7684" w14:textId="77777777" w:rsidTr="00C91EFE">
        <w:trPr>
          <w:cantSplit/>
          <w:trHeight w:val="544"/>
          <w:jc w:val="center"/>
        </w:trPr>
        <w:tc>
          <w:tcPr>
            <w:tcW w:w="5382" w:type="dxa"/>
            <w:vAlign w:val="center"/>
          </w:tcPr>
          <w:p w14:paraId="40A8B42E" w14:textId="77777777" w:rsidR="001319DC" w:rsidRPr="00DF62EA" w:rsidRDefault="001319DC" w:rsidP="00B2130E">
            <w:pPr>
              <w:autoSpaceDE w:val="0"/>
              <w:autoSpaceDN w:val="0"/>
              <w:adjustRightInd w:val="0"/>
              <w:spacing w:before="120"/>
              <w:ind w:left="171"/>
              <w:rPr>
                <w:rFonts w:cstheme="minorHAnsi"/>
              </w:rPr>
            </w:pPr>
            <w:r w:rsidRPr="00DF62EA">
              <w:rPr>
                <w:rFonts w:cstheme="minorHAnsi"/>
              </w:rPr>
              <w:t>aver acquisito esperienza delle procedure diagnostiche e dei presidi terapeutici inerenti le principali malattie emorragiche e trombotiche, partecipan</w:t>
            </w:r>
            <w:r>
              <w:rPr>
                <w:rFonts w:cstheme="minorHAnsi"/>
              </w:rPr>
              <w:t>do personalmente agli screening</w:t>
            </w:r>
            <w:r w:rsidRPr="00DF62EA">
              <w:rPr>
                <w:rFonts w:cstheme="minorHAnsi"/>
              </w:rPr>
              <w:t xml:space="preserve"> relativi alle patologie dell’emostasi e della coagulazione ed al monitoraggio della terapia anticoagulante;</w:t>
            </w:r>
          </w:p>
        </w:tc>
        <w:tc>
          <w:tcPr>
            <w:tcW w:w="1751" w:type="dxa"/>
            <w:vAlign w:val="center"/>
          </w:tcPr>
          <w:p w14:paraId="231524CD" w14:textId="77777777" w:rsidR="001319DC" w:rsidRDefault="001319DC" w:rsidP="00B21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9" w:type="dxa"/>
            <w:vAlign w:val="center"/>
          </w:tcPr>
          <w:p w14:paraId="7D318903" w14:textId="77777777" w:rsidR="001319DC" w:rsidRPr="00AB503B" w:rsidRDefault="001319DC" w:rsidP="00B2130E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70622F4C" w14:textId="77777777" w:rsidR="001319DC" w:rsidRPr="00AB503B" w:rsidRDefault="001319DC" w:rsidP="00B2130E">
            <w:pPr>
              <w:jc w:val="center"/>
            </w:pPr>
          </w:p>
        </w:tc>
      </w:tr>
      <w:tr w:rsidR="001319DC" w14:paraId="51DC7BD1" w14:textId="77777777" w:rsidTr="00C91EFE">
        <w:trPr>
          <w:cantSplit/>
          <w:trHeight w:val="544"/>
          <w:jc w:val="center"/>
        </w:trPr>
        <w:tc>
          <w:tcPr>
            <w:tcW w:w="5382" w:type="dxa"/>
            <w:vAlign w:val="center"/>
          </w:tcPr>
          <w:p w14:paraId="5C785BD3" w14:textId="77777777" w:rsidR="001319DC" w:rsidRPr="00DF62EA" w:rsidRDefault="001319DC" w:rsidP="00B2130E">
            <w:pPr>
              <w:autoSpaceDE w:val="0"/>
              <w:autoSpaceDN w:val="0"/>
              <w:adjustRightInd w:val="0"/>
              <w:spacing w:before="120"/>
              <w:ind w:left="171"/>
              <w:rPr>
                <w:rFonts w:cstheme="minorHAnsi"/>
              </w:rPr>
            </w:pPr>
            <w:r w:rsidRPr="00DF62EA">
              <w:rPr>
                <w:rFonts w:cstheme="minorHAnsi"/>
              </w:rPr>
              <w:t>aver partecipato attivamente alla valutazione clinica e funzionale del paziente con anemia o altre citopenie periferiche.</w:t>
            </w:r>
          </w:p>
        </w:tc>
        <w:tc>
          <w:tcPr>
            <w:tcW w:w="1751" w:type="dxa"/>
            <w:vAlign w:val="center"/>
          </w:tcPr>
          <w:p w14:paraId="10679E80" w14:textId="77777777" w:rsidR="001319DC" w:rsidRDefault="001319DC" w:rsidP="00B21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9" w:type="dxa"/>
            <w:vAlign w:val="center"/>
          </w:tcPr>
          <w:p w14:paraId="72384DBE" w14:textId="77777777" w:rsidR="001319DC" w:rsidRPr="00AB503B" w:rsidRDefault="001319DC" w:rsidP="00B2130E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750B6988" w14:textId="77777777" w:rsidR="001319DC" w:rsidRPr="00AB503B" w:rsidRDefault="001319DC" w:rsidP="00B2130E">
            <w:pPr>
              <w:jc w:val="center"/>
            </w:pPr>
          </w:p>
        </w:tc>
      </w:tr>
      <w:tr w:rsidR="001319DC" w14:paraId="00825846" w14:textId="77777777" w:rsidTr="00C91EFE">
        <w:trPr>
          <w:cantSplit/>
          <w:trHeight w:val="544"/>
          <w:jc w:val="center"/>
        </w:trPr>
        <w:tc>
          <w:tcPr>
            <w:tcW w:w="5382" w:type="dxa"/>
            <w:vAlign w:val="center"/>
          </w:tcPr>
          <w:p w14:paraId="1286F30B" w14:textId="77777777" w:rsidR="001319DC" w:rsidRPr="00DF62EA" w:rsidRDefault="001319DC" w:rsidP="00B2130E">
            <w:pPr>
              <w:autoSpaceDE w:val="0"/>
              <w:autoSpaceDN w:val="0"/>
              <w:adjustRightInd w:val="0"/>
              <w:spacing w:before="120"/>
              <w:ind w:left="171"/>
              <w:rPr>
                <w:rFonts w:cstheme="minorHAnsi"/>
                <w:strike/>
              </w:rPr>
            </w:pPr>
            <w:r w:rsidRPr="00DF62EA">
              <w:rPr>
                <w:rFonts w:cstheme="minorHAnsi"/>
              </w:rPr>
              <w:t xml:space="preserve">aver acquisito familiarità nella pratica laboratoristica di ematologia generale per quanto riguarda la </w:t>
            </w:r>
            <w:proofErr w:type="spellStart"/>
            <w:r w:rsidRPr="00DF62EA">
              <w:rPr>
                <w:rFonts w:cstheme="minorHAnsi"/>
              </w:rPr>
              <w:t>citomorfologia</w:t>
            </w:r>
            <w:proofErr w:type="spellEnd"/>
            <w:r w:rsidRPr="00DF62EA">
              <w:rPr>
                <w:rFonts w:cstheme="minorHAnsi"/>
              </w:rPr>
              <w:t xml:space="preserve"> delle cellule del sangue, la citochimica, la caratterizzazione immunologica e citogenetica, le tecniche di genetica e biologia molecolare;</w:t>
            </w:r>
          </w:p>
        </w:tc>
        <w:tc>
          <w:tcPr>
            <w:tcW w:w="1751" w:type="dxa"/>
            <w:vAlign w:val="center"/>
          </w:tcPr>
          <w:p w14:paraId="5E26B8F9" w14:textId="77777777" w:rsidR="001319DC" w:rsidRDefault="001319DC" w:rsidP="00B21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9" w:type="dxa"/>
            <w:vAlign w:val="center"/>
          </w:tcPr>
          <w:p w14:paraId="0E930958" w14:textId="77777777" w:rsidR="001319DC" w:rsidRPr="00AB503B" w:rsidRDefault="001319DC" w:rsidP="00B2130E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39DA2320" w14:textId="77777777" w:rsidR="001319DC" w:rsidRPr="00AB503B" w:rsidRDefault="001319DC" w:rsidP="00B2130E">
            <w:pPr>
              <w:jc w:val="center"/>
            </w:pPr>
          </w:p>
        </w:tc>
      </w:tr>
      <w:tr w:rsidR="001319DC" w14:paraId="6AAECEAA" w14:textId="77777777" w:rsidTr="00C91EFE">
        <w:trPr>
          <w:cantSplit/>
          <w:trHeight w:val="544"/>
          <w:jc w:val="center"/>
        </w:trPr>
        <w:tc>
          <w:tcPr>
            <w:tcW w:w="5382" w:type="dxa"/>
            <w:vAlign w:val="center"/>
          </w:tcPr>
          <w:p w14:paraId="23811A26" w14:textId="77777777" w:rsidR="001319DC" w:rsidRPr="00DF62EA" w:rsidRDefault="001319DC" w:rsidP="00B2130E">
            <w:pPr>
              <w:autoSpaceDE w:val="0"/>
              <w:autoSpaceDN w:val="0"/>
              <w:adjustRightInd w:val="0"/>
              <w:spacing w:before="120"/>
              <w:ind w:left="171"/>
              <w:rPr>
                <w:rFonts w:cstheme="minorHAnsi"/>
              </w:rPr>
            </w:pPr>
            <w:r w:rsidRPr="00DF62EA">
              <w:rPr>
                <w:rFonts w:cstheme="minorHAnsi"/>
              </w:rPr>
              <w:t xml:space="preserve">aver frequentato una unità di trapianto di cellule staminali ematopoietiche (CSE) partecipando attivamente alla gestione clinica di almeno 20 pazienti sottoposti a trapianto allogenico e/o autologo, acquisendo le conoscenze necessarie relative alle procedure di raccolta, separazione e </w:t>
            </w:r>
            <w:proofErr w:type="spellStart"/>
            <w:r w:rsidRPr="00DF62EA">
              <w:rPr>
                <w:rFonts w:cstheme="minorHAnsi"/>
              </w:rPr>
              <w:t>criopreservazione</w:t>
            </w:r>
            <w:proofErr w:type="spellEnd"/>
            <w:r w:rsidRPr="00DF62EA">
              <w:rPr>
                <w:rFonts w:cstheme="minorHAnsi"/>
              </w:rPr>
              <w:t xml:space="preserve"> delle CSE da sangue venoso periferico e sangue midollare;</w:t>
            </w:r>
          </w:p>
        </w:tc>
        <w:tc>
          <w:tcPr>
            <w:tcW w:w="1751" w:type="dxa"/>
            <w:vAlign w:val="center"/>
          </w:tcPr>
          <w:p w14:paraId="2AD4D76F" w14:textId="77777777" w:rsidR="001319DC" w:rsidRDefault="001319DC" w:rsidP="00B21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9" w:type="dxa"/>
            <w:vAlign w:val="center"/>
          </w:tcPr>
          <w:p w14:paraId="42598212" w14:textId="77777777" w:rsidR="001319DC" w:rsidRPr="00AB503B" w:rsidRDefault="001319DC" w:rsidP="00B2130E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7EDFCC55" w14:textId="77777777" w:rsidR="001319DC" w:rsidRPr="00AB503B" w:rsidRDefault="001319DC" w:rsidP="00B2130E">
            <w:pPr>
              <w:jc w:val="center"/>
            </w:pPr>
          </w:p>
        </w:tc>
      </w:tr>
      <w:tr w:rsidR="001319DC" w14:paraId="1A660574" w14:textId="77777777" w:rsidTr="00C91EFE">
        <w:trPr>
          <w:cantSplit/>
          <w:trHeight w:val="544"/>
          <w:jc w:val="center"/>
        </w:trPr>
        <w:tc>
          <w:tcPr>
            <w:tcW w:w="5382" w:type="dxa"/>
            <w:vAlign w:val="center"/>
          </w:tcPr>
          <w:p w14:paraId="4F3B3E47" w14:textId="77777777" w:rsidR="001319DC" w:rsidRPr="00DF62EA" w:rsidRDefault="001319DC" w:rsidP="00B2130E">
            <w:pPr>
              <w:autoSpaceDE w:val="0"/>
              <w:autoSpaceDN w:val="0"/>
              <w:adjustRightInd w:val="0"/>
              <w:spacing w:before="120"/>
              <w:ind w:left="171"/>
              <w:rPr>
                <w:rFonts w:cstheme="minorHAnsi"/>
              </w:rPr>
            </w:pPr>
            <w:r w:rsidRPr="00DF62EA">
              <w:rPr>
                <w:rFonts w:cstheme="minorHAnsi"/>
              </w:rPr>
              <w:t xml:space="preserve">aver acquisito conoscenze nelle procedure di </w:t>
            </w:r>
            <w:proofErr w:type="spellStart"/>
            <w:r w:rsidRPr="00DF62EA">
              <w:rPr>
                <w:rFonts w:cstheme="minorHAnsi"/>
              </w:rPr>
              <w:t>eritrocitoaferesi</w:t>
            </w:r>
            <w:proofErr w:type="spellEnd"/>
            <w:r w:rsidRPr="00DF62EA">
              <w:rPr>
                <w:rFonts w:cstheme="minorHAnsi"/>
              </w:rPr>
              <w:t xml:space="preserve"> e plasmaferesi e nell’ esecuzione ed interpretazione di fenotipi eritrocitari, test di </w:t>
            </w:r>
            <w:proofErr w:type="spellStart"/>
            <w:r w:rsidRPr="00DF62EA">
              <w:rPr>
                <w:rFonts w:cstheme="minorHAnsi"/>
              </w:rPr>
              <w:t>Coombs</w:t>
            </w:r>
            <w:proofErr w:type="spellEnd"/>
            <w:r w:rsidRPr="00DF62EA">
              <w:rPr>
                <w:rFonts w:cstheme="minorHAnsi"/>
              </w:rPr>
              <w:t xml:space="preserve"> e nella ricerca di anticorpi anti-eritrocitari irregolari;</w:t>
            </w:r>
          </w:p>
        </w:tc>
        <w:tc>
          <w:tcPr>
            <w:tcW w:w="1751" w:type="dxa"/>
            <w:vAlign w:val="center"/>
          </w:tcPr>
          <w:p w14:paraId="2ED10090" w14:textId="77777777" w:rsidR="001319DC" w:rsidRDefault="001319DC" w:rsidP="00B21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9" w:type="dxa"/>
            <w:vAlign w:val="center"/>
          </w:tcPr>
          <w:p w14:paraId="230F54D4" w14:textId="77777777" w:rsidR="001319DC" w:rsidRPr="00AB503B" w:rsidRDefault="001319DC" w:rsidP="00B2130E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1E360B8E" w14:textId="77777777" w:rsidR="001319DC" w:rsidRPr="00AB503B" w:rsidRDefault="001319DC" w:rsidP="00B2130E">
            <w:pPr>
              <w:jc w:val="center"/>
            </w:pPr>
          </w:p>
        </w:tc>
      </w:tr>
      <w:tr w:rsidR="001319DC" w14:paraId="34FFEF99" w14:textId="77777777" w:rsidTr="00C91EFE">
        <w:trPr>
          <w:cantSplit/>
          <w:trHeight w:val="544"/>
          <w:jc w:val="center"/>
        </w:trPr>
        <w:tc>
          <w:tcPr>
            <w:tcW w:w="5382" w:type="dxa"/>
            <w:vAlign w:val="center"/>
          </w:tcPr>
          <w:p w14:paraId="56EBF5D3" w14:textId="77777777" w:rsidR="001319DC" w:rsidRPr="00DF62EA" w:rsidRDefault="001319DC" w:rsidP="00B2130E">
            <w:pPr>
              <w:autoSpaceDE w:val="0"/>
              <w:autoSpaceDN w:val="0"/>
              <w:adjustRightInd w:val="0"/>
              <w:spacing w:before="120"/>
              <w:ind w:left="171"/>
              <w:rPr>
                <w:rFonts w:cstheme="minorHAnsi"/>
              </w:rPr>
            </w:pPr>
            <w:r w:rsidRPr="00DF62EA">
              <w:rPr>
                <w:rFonts w:cstheme="minorHAnsi"/>
              </w:rPr>
              <w:lastRenderedPageBreak/>
              <w:t>aver collaborato nella valutazione di pazienti ambulatoriali ed inviati per consulenza da altre unità operative</w:t>
            </w:r>
          </w:p>
        </w:tc>
        <w:tc>
          <w:tcPr>
            <w:tcW w:w="1751" w:type="dxa"/>
            <w:vAlign w:val="center"/>
          </w:tcPr>
          <w:p w14:paraId="354292D1" w14:textId="77777777" w:rsidR="001319DC" w:rsidRDefault="001319DC" w:rsidP="00B21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9" w:type="dxa"/>
            <w:vAlign w:val="center"/>
          </w:tcPr>
          <w:p w14:paraId="56073CBB" w14:textId="77777777" w:rsidR="001319DC" w:rsidRPr="00AB503B" w:rsidRDefault="001319DC" w:rsidP="00B2130E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6EB1C5D8" w14:textId="77777777" w:rsidR="001319DC" w:rsidRPr="00AB503B" w:rsidRDefault="001319DC" w:rsidP="00B2130E">
            <w:pPr>
              <w:jc w:val="center"/>
            </w:pPr>
          </w:p>
        </w:tc>
      </w:tr>
      <w:tr w:rsidR="001319DC" w14:paraId="3A129312" w14:textId="77777777" w:rsidTr="00C91EFE">
        <w:trPr>
          <w:cantSplit/>
          <w:trHeight w:val="544"/>
          <w:jc w:val="center"/>
        </w:trPr>
        <w:tc>
          <w:tcPr>
            <w:tcW w:w="5382" w:type="dxa"/>
            <w:vAlign w:val="center"/>
          </w:tcPr>
          <w:p w14:paraId="59978B6F" w14:textId="77777777" w:rsidR="001319DC" w:rsidRPr="00DF62EA" w:rsidRDefault="001319DC" w:rsidP="00B2130E">
            <w:pPr>
              <w:autoSpaceDE w:val="0"/>
              <w:autoSpaceDN w:val="0"/>
              <w:adjustRightInd w:val="0"/>
              <w:spacing w:before="120"/>
              <w:ind w:left="171"/>
              <w:rPr>
                <w:rFonts w:cstheme="minorHAnsi"/>
              </w:rPr>
            </w:pPr>
            <w:r w:rsidRPr="00DF62EA">
              <w:rPr>
                <w:rFonts w:cstheme="minorHAnsi"/>
              </w:rPr>
              <w:t xml:space="preserve">aver preso parte alle procedure terapeutiche e gestionali del </w:t>
            </w:r>
            <w:proofErr w:type="spellStart"/>
            <w:r w:rsidRPr="00DF62EA">
              <w:rPr>
                <w:rFonts w:cstheme="minorHAnsi"/>
              </w:rPr>
              <w:t>day</w:t>
            </w:r>
            <w:proofErr w:type="spellEnd"/>
            <w:r w:rsidRPr="00DF62EA">
              <w:rPr>
                <w:rFonts w:cstheme="minorHAnsi"/>
              </w:rPr>
              <w:t xml:space="preserve"> hospital ematologico.</w:t>
            </w:r>
          </w:p>
        </w:tc>
        <w:tc>
          <w:tcPr>
            <w:tcW w:w="1751" w:type="dxa"/>
            <w:vAlign w:val="center"/>
          </w:tcPr>
          <w:p w14:paraId="25CD0CC6" w14:textId="77777777" w:rsidR="001319DC" w:rsidRDefault="001319DC" w:rsidP="00B21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9" w:type="dxa"/>
            <w:vAlign w:val="center"/>
          </w:tcPr>
          <w:p w14:paraId="466FCD8A" w14:textId="77777777" w:rsidR="001319DC" w:rsidRPr="00AB503B" w:rsidRDefault="001319DC" w:rsidP="00B2130E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4A2CF728" w14:textId="77777777" w:rsidR="001319DC" w:rsidRPr="00AB503B" w:rsidRDefault="001319DC" w:rsidP="00B2130E">
            <w:pPr>
              <w:jc w:val="center"/>
            </w:pPr>
          </w:p>
        </w:tc>
      </w:tr>
    </w:tbl>
    <w:p w14:paraId="75A0F5B3" w14:textId="77777777" w:rsidR="00DF62EA" w:rsidRDefault="00DF62EA" w:rsidP="00F97E0E">
      <w:pPr>
        <w:spacing w:before="120" w:after="0"/>
        <w:jc w:val="both"/>
      </w:pPr>
    </w:p>
    <w:p w14:paraId="3AFEBDE7" w14:textId="77777777" w:rsidR="00390576" w:rsidRPr="00D469DC" w:rsidRDefault="00390576" w:rsidP="00390576">
      <w:pPr>
        <w:jc w:val="center"/>
        <w:rPr>
          <w:b/>
          <w:color w:val="2E74B5" w:themeColor="accent1" w:themeShade="BF"/>
          <w:u w:val="single"/>
        </w:rPr>
      </w:pPr>
      <w:r w:rsidRPr="00D469DC">
        <w:rPr>
          <w:b/>
          <w:color w:val="2E74B5" w:themeColor="accent1" w:themeShade="BF"/>
          <w:u w:val="single"/>
        </w:rPr>
        <w:t>Legenda grado di autonomia</w:t>
      </w:r>
    </w:p>
    <w:p w14:paraId="59C813B8" w14:textId="77777777" w:rsidR="00390576" w:rsidRDefault="00390576" w:rsidP="0039057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5098"/>
      </w:tblGrid>
      <w:tr w:rsidR="00390576" w:rsidRPr="006C4855" w14:paraId="19D598C0" w14:textId="77777777" w:rsidTr="00EC1A94"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BA95AA6" w14:textId="77777777" w:rsidR="00390576" w:rsidRPr="006C4855" w:rsidRDefault="00390576" w:rsidP="00390576">
            <w:pPr>
              <w:jc w:val="center"/>
              <w:rPr>
                <w:b/>
              </w:rPr>
            </w:pPr>
            <w:r w:rsidRPr="006C4855">
              <w:rPr>
                <w:b/>
              </w:rPr>
              <w:t xml:space="preserve">Codice </w:t>
            </w:r>
            <w:r>
              <w:rPr>
                <w:b/>
              </w:rPr>
              <w:t>grado di</w:t>
            </w:r>
            <w:r w:rsidRPr="006C4855">
              <w:rPr>
                <w:b/>
              </w:rPr>
              <w:t xml:space="preserve"> autonomia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5B078638" w14:textId="77777777" w:rsidR="00390576" w:rsidRPr="006C4855" w:rsidRDefault="00390576" w:rsidP="00EC1A94">
            <w:pPr>
              <w:jc w:val="center"/>
              <w:rPr>
                <w:b/>
              </w:rPr>
            </w:pPr>
            <w:r w:rsidRPr="006C4855">
              <w:rPr>
                <w:b/>
              </w:rPr>
              <w:t>Tipologia autonomia</w:t>
            </w:r>
          </w:p>
        </w:tc>
        <w:tc>
          <w:tcPr>
            <w:tcW w:w="5098" w:type="dxa"/>
            <w:shd w:val="clear" w:color="auto" w:fill="D0CECE" w:themeFill="background2" w:themeFillShade="E6"/>
            <w:vAlign w:val="center"/>
          </w:tcPr>
          <w:p w14:paraId="4AB4EC2F" w14:textId="77777777" w:rsidR="00390576" w:rsidRPr="006C4855" w:rsidRDefault="00390576" w:rsidP="00EC1A94">
            <w:pPr>
              <w:jc w:val="center"/>
              <w:rPr>
                <w:b/>
              </w:rPr>
            </w:pPr>
            <w:r w:rsidRPr="006C4855">
              <w:rPr>
                <w:b/>
              </w:rPr>
              <w:t>Descrizione</w:t>
            </w:r>
          </w:p>
        </w:tc>
      </w:tr>
      <w:tr w:rsidR="00390576" w14:paraId="5B3F2084" w14:textId="77777777" w:rsidTr="00EC1A94">
        <w:tc>
          <w:tcPr>
            <w:tcW w:w="1980" w:type="dxa"/>
            <w:vAlign w:val="center"/>
          </w:tcPr>
          <w:p w14:paraId="3251B0C7" w14:textId="77777777" w:rsidR="00390576" w:rsidRDefault="00390576" w:rsidP="00EC1A94">
            <w:pPr>
              <w:jc w:val="center"/>
            </w:pPr>
            <w:r>
              <w:t>1</w:t>
            </w:r>
          </w:p>
        </w:tc>
        <w:tc>
          <w:tcPr>
            <w:tcW w:w="3118" w:type="dxa"/>
            <w:vAlign w:val="center"/>
          </w:tcPr>
          <w:p w14:paraId="02F79086" w14:textId="77777777" w:rsidR="00390576" w:rsidRDefault="00390576" w:rsidP="00EC1A94">
            <w:pPr>
              <w:jc w:val="center"/>
            </w:pPr>
            <w:r>
              <w:t>attività di appoggio</w:t>
            </w:r>
          </w:p>
        </w:tc>
        <w:tc>
          <w:tcPr>
            <w:tcW w:w="5098" w:type="dxa"/>
            <w:vAlign w:val="center"/>
          </w:tcPr>
          <w:p w14:paraId="6E700A11" w14:textId="77777777" w:rsidR="00390576" w:rsidRDefault="00390576" w:rsidP="00EC1A94">
            <w:r>
              <w:t>lo specializzando assiste i dirigenti medici e i dirigenti sanitari strutturati designati quali tutor dal consiglio della scuola di specializzazione di appartenenza nello svolgimento delle loro attività.</w:t>
            </w:r>
          </w:p>
        </w:tc>
      </w:tr>
      <w:tr w:rsidR="00390576" w14:paraId="4CC70E27" w14:textId="77777777" w:rsidTr="00EC1A94">
        <w:tc>
          <w:tcPr>
            <w:tcW w:w="1980" w:type="dxa"/>
            <w:vAlign w:val="center"/>
          </w:tcPr>
          <w:p w14:paraId="1FCF5FEA" w14:textId="77777777" w:rsidR="00390576" w:rsidRDefault="00390576" w:rsidP="00EC1A94">
            <w:pPr>
              <w:jc w:val="center"/>
            </w:pPr>
            <w:r>
              <w:t>2</w:t>
            </w:r>
          </w:p>
        </w:tc>
        <w:tc>
          <w:tcPr>
            <w:tcW w:w="3118" w:type="dxa"/>
            <w:vAlign w:val="center"/>
          </w:tcPr>
          <w:p w14:paraId="719F666D" w14:textId="77777777" w:rsidR="00390576" w:rsidRDefault="00390576" w:rsidP="00EC1A94">
            <w:pPr>
              <w:jc w:val="center"/>
            </w:pPr>
            <w:r>
              <w:t>attività di collaborazione</w:t>
            </w:r>
          </w:p>
        </w:tc>
        <w:tc>
          <w:tcPr>
            <w:tcW w:w="5098" w:type="dxa"/>
            <w:vAlign w:val="center"/>
          </w:tcPr>
          <w:p w14:paraId="0B295C50" w14:textId="77777777" w:rsidR="00390576" w:rsidRDefault="00390576" w:rsidP="00EC1A94">
            <w:r>
              <w:t>lo specializzando svolge personalmente procedure ed attività assistenziali specifiche sotto il controllo di dirigenti medici o di dirigenti sanitari strutturati designati quali tutor dal consiglio della scuola di specializzazione di appartenenza. Il dirigente strutturato controfirma il referto di visita/prestazione strumentale specialistica/indagine di laboratorio sottoscritto dallo specializzando che ha eseguito la prestazione.</w:t>
            </w:r>
          </w:p>
        </w:tc>
      </w:tr>
      <w:tr w:rsidR="00390576" w14:paraId="38FC9A84" w14:textId="77777777" w:rsidTr="00EC1A94">
        <w:tc>
          <w:tcPr>
            <w:tcW w:w="1980" w:type="dxa"/>
            <w:vAlign w:val="center"/>
          </w:tcPr>
          <w:p w14:paraId="0B76C4A4" w14:textId="77777777" w:rsidR="00390576" w:rsidRDefault="00390576" w:rsidP="00EC1A94">
            <w:pPr>
              <w:jc w:val="center"/>
            </w:pPr>
            <w:r>
              <w:t>3</w:t>
            </w:r>
          </w:p>
        </w:tc>
        <w:tc>
          <w:tcPr>
            <w:tcW w:w="3118" w:type="dxa"/>
            <w:vAlign w:val="center"/>
          </w:tcPr>
          <w:p w14:paraId="66626C37" w14:textId="77777777" w:rsidR="00390576" w:rsidRDefault="00390576" w:rsidP="00EC1A94">
            <w:pPr>
              <w:jc w:val="center"/>
            </w:pPr>
            <w:r>
              <w:t>attività autonoma vincolata</w:t>
            </w:r>
          </w:p>
        </w:tc>
        <w:tc>
          <w:tcPr>
            <w:tcW w:w="5098" w:type="dxa"/>
            <w:vAlign w:val="center"/>
          </w:tcPr>
          <w:p w14:paraId="68DE735D" w14:textId="77777777" w:rsidR="00390576" w:rsidRDefault="00390576" w:rsidP="00EC1A94">
            <w:r>
              <w:t>lo specializzando svolge autonomamente i compiti che gli sono stati affidati dal tutor in modo specifico e dettagliato, fermo restando che il personale dirigente strutturato deve sempre essere disponibile per la consultazione e l’eventuale tempestivo intervento.</w:t>
            </w:r>
          </w:p>
        </w:tc>
      </w:tr>
    </w:tbl>
    <w:p w14:paraId="4DC08ABA" w14:textId="77777777" w:rsidR="00390576" w:rsidRDefault="00390576" w:rsidP="00390576"/>
    <w:p w14:paraId="6E96D410" w14:textId="77777777" w:rsidR="00390576" w:rsidRDefault="00390576" w:rsidP="002E13BD"/>
    <w:sectPr w:rsidR="00390576" w:rsidSect="00E733AB">
      <w:headerReference w:type="default" r:id="rId9"/>
      <w:footerReference w:type="default" r:id="rId10"/>
      <w:pgSz w:w="11906" w:h="16838"/>
      <w:pgMar w:top="1843" w:right="566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E9462" w14:textId="77777777" w:rsidR="00002D6E" w:rsidRDefault="00002D6E" w:rsidP="002E13BD">
      <w:pPr>
        <w:spacing w:after="0" w:line="240" w:lineRule="auto"/>
      </w:pPr>
      <w:r>
        <w:separator/>
      </w:r>
    </w:p>
  </w:endnote>
  <w:endnote w:type="continuationSeparator" w:id="0">
    <w:p w14:paraId="4385618E" w14:textId="77777777" w:rsidR="00002D6E" w:rsidRDefault="00002D6E" w:rsidP="002E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B2370" w14:textId="77777777" w:rsidR="005165E5" w:rsidRDefault="005165E5" w:rsidP="00E733AB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__________ . __________</w:t>
    </w:r>
  </w:p>
  <w:p w14:paraId="7E5B38B4" w14:textId="77777777" w:rsidR="005165E5" w:rsidRPr="00E733AB" w:rsidRDefault="005165E5" w:rsidP="00E733AB">
    <w:pPr>
      <w:pStyle w:val="Pidipagina"/>
      <w:spacing w:before="60"/>
      <w:jc w:val="center"/>
      <w:rPr>
        <w:sz w:val="20"/>
        <w:szCs w:val="20"/>
      </w:rPr>
    </w:pPr>
    <w:r w:rsidRPr="00E733AB">
      <w:rPr>
        <w:sz w:val="20"/>
        <w:szCs w:val="20"/>
      </w:rPr>
      <w:t xml:space="preserve">Scuola di specializzazione in </w:t>
    </w:r>
    <w:r>
      <w:rPr>
        <w:b/>
        <w:sz w:val="20"/>
        <w:szCs w:val="20"/>
      </w:rPr>
      <w:t>Ematologia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2697E" w14:textId="77777777" w:rsidR="00002D6E" w:rsidRDefault="00002D6E" w:rsidP="002E13BD">
      <w:pPr>
        <w:spacing w:after="0" w:line="240" w:lineRule="auto"/>
      </w:pPr>
      <w:r>
        <w:separator/>
      </w:r>
    </w:p>
  </w:footnote>
  <w:footnote w:type="continuationSeparator" w:id="0">
    <w:p w14:paraId="5ADDD8C7" w14:textId="77777777" w:rsidR="00002D6E" w:rsidRDefault="00002D6E" w:rsidP="002E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C885A" w14:textId="77777777" w:rsidR="005165E5" w:rsidRDefault="005165E5" w:rsidP="002E13BD">
    <w:pPr>
      <w:pStyle w:val="Intestazione"/>
      <w:jc w:val="center"/>
    </w:pPr>
    <w:r>
      <w:rPr>
        <w:b/>
        <w:noProof/>
        <w:color w:val="5F5F5F"/>
        <w:lang w:eastAsia="it-IT"/>
      </w:rPr>
      <w:drawing>
        <wp:inline distT="0" distB="0" distL="0" distR="0" wp14:anchorId="259B3A6D" wp14:editId="4F1D3B4B">
          <wp:extent cx="1381125" cy="733425"/>
          <wp:effectExtent l="0" t="0" r="9525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903"/>
    <w:multiLevelType w:val="hybridMultilevel"/>
    <w:tmpl w:val="0E122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069A8"/>
    <w:multiLevelType w:val="hybridMultilevel"/>
    <w:tmpl w:val="56BCBE04"/>
    <w:lvl w:ilvl="0" w:tplc="B74689A2">
      <w:numFmt w:val="bullet"/>
      <w:lvlText w:val="•"/>
      <w:lvlJc w:val="left"/>
      <w:pPr>
        <w:ind w:left="142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9A048C"/>
    <w:multiLevelType w:val="hybridMultilevel"/>
    <w:tmpl w:val="B1CEB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EECFC8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47265"/>
    <w:multiLevelType w:val="hybridMultilevel"/>
    <w:tmpl w:val="82A09676"/>
    <w:lvl w:ilvl="0" w:tplc="B74689A2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25"/>
    <w:rsid w:val="00002D6E"/>
    <w:rsid w:val="00095B7B"/>
    <w:rsid w:val="001319DC"/>
    <w:rsid w:val="00250B25"/>
    <w:rsid w:val="00265DF2"/>
    <w:rsid w:val="002E13BD"/>
    <w:rsid w:val="00371E5A"/>
    <w:rsid w:val="00390576"/>
    <w:rsid w:val="004C595C"/>
    <w:rsid w:val="004D7659"/>
    <w:rsid w:val="005022BB"/>
    <w:rsid w:val="005165E5"/>
    <w:rsid w:val="00565210"/>
    <w:rsid w:val="006D672C"/>
    <w:rsid w:val="006E4216"/>
    <w:rsid w:val="008250A8"/>
    <w:rsid w:val="00865626"/>
    <w:rsid w:val="00892D75"/>
    <w:rsid w:val="008967B6"/>
    <w:rsid w:val="009A23E8"/>
    <w:rsid w:val="00A2779D"/>
    <w:rsid w:val="00A40FB9"/>
    <w:rsid w:val="00AB503B"/>
    <w:rsid w:val="00B2130E"/>
    <w:rsid w:val="00B53116"/>
    <w:rsid w:val="00C04E41"/>
    <w:rsid w:val="00C611FD"/>
    <w:rsid w:val="00C91EFE"/>
    <w:rsid w:val="00DD7D62"/>
    <w:rsid w:val="00DF62EA"/>
    <w:rsid w:val="00E449E1"/>
    <w:rsid w:val="00E733AB"/>
    <w:rsid w:val="00E949AD"/>
    <w:rsid w:val="00EC0D4D"/>
    <w:rsid w:val="00EC1A94"/>
    <w:rsid w:val="00F4230A"/>
    <w:rsid w:val="00F97E0E"/>
    <w:rsid w:val="00FA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D1EB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0B25"/>
    <w:pPr>
      <w:ind w:left="720"/>
      <w:contextualSpacing/>
    </w:pPr>
  </w:style>
  <w:style w:type="table" w:styleId="Grigliatabella">
    <w:name w:val="Table Grid"/>
    <w:basedOn w:val="Tabellanormale"/>
    <w:uiPriority w:val="39"/>
    <w:rsid w:val="00250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E1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E13BD"/>
  </w:style>
  <w:style w:type="paragraph" w:styleId="Pidipagina">
    <w:name w:val="footer"/>
    <w:basedOn w:val="Normale"/>
    <w:link w:val="PidipaginaCarattere"/>
    <w:uiPriority w:val="99"/>
    <w:unhideWhenUsed/>
    <w:rsid w:val="002E1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E13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967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0B25"/>
    <w:pPr>
      <w:ind w:left="720"/>
      <w:contextualSpacing/>
    </w:pPr>
  </w:style>
  <w:style w:type="table" w:styleId="Grigliatabella">
    <w:name w:val="Table Grid"/>
    <w:basedOn w:val="Tabellanormale"/>
    <w:uiPriority w:val="39"/>
    <w:rsid w:val="00250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E1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E13BD"/>
  </w:style>
  <w:style w:type="paragraph" w:styleId="Pidipagina">
    <w:name w:val="footer"/>
    <w:basedOn w:val="Normale"/>
    <w:link w:val="PidipaginaCarattere"/>
    <w:uiPriority w:val="99"/>
    <w:unhideWhenUsed/>
    <w:rsid w:val="002E1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E13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96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BC387-5FBA-744E-81A4-43E979E4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Capretti</dc:creator>
  <cp:keywords/>
  <dc:description/>
  <cp:lastModifiedBy>sgt</cp:lastModifiedBy>
  <cp:revision>2</cp:revision>
  <cp:lastPrinted>2019-04-08T10:17:00Z</cp:lastPrinted>
  <dcterms:created xsi:type="dcterms:W3CDTF">2020-01-06T18:10:00Z</dcterms:created>
  <dcterms:modified xsi:type="dcterms:W3CDTF">2020-01-06T18:10:00Z</dcterms:modified>
</cp:coreProperties>
</file>