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11" w:rsidRPr="005B38EE" w:rsidRDefault="00110AC0" w:rsidP="00110AC0">
      <w:pPr>
        <w:rPr>
          <w:color w:val="000000" w:themeColor="text1"/>
          <w:sz w:val="24"/>
          <w:szCs w:val="24"/>
        </w:rPr>
      </w:pPr>
      <w:r w:rsidRPr="005B38EE">
        <w:rPr>
          <w:color w:val="000000" w:themeColor="text1"/>
          <w:sz w:val="24"/>
          <w:szCs w:val="24"/>
        </w:rPr>
        <w:tab/>
      </w:r>
      <w:r w:rsidR="009F1211" w:rsidRPr="005B38EE">
        <w:rPr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5B39922" wp14:editId="7606671E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733425" cy="733425"/>
            <wp:effectExtent l="0" t="0" r="9525" b="9525"/>
            <wp:wrapSquare wrapText="bothSides"/>
            <wp:docPr id="2" name="Immagine 2" descr="cherubino_black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herubino_black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8EE">
        <w:rPr>
          <w:color w:val="000000" w:themeColor="text1"/>
          <w:sz w:val="24"/>
          <w:szCs w:val="24"/>
        </w:rPr>
        <w:tab/>
      </w:r>
      <w:r w:rsidRPr="005B38EE">
        <w:rPr>
          <w:color w:val="000000" w:themeColor="text1"/>
          <w:sz w:val="24"/>
          <w:szCs w:val="24"/>
        </w:rPr>
        <w:tab/>
      </w:r>
      <w:r w:rsidRPr="005B38EE">
        <w:rPr>
          <w:color w:val="000000" w:themeColor="text1"/>
          <w:sz w:val="24"/>
          <w:szCs w:val="24"/>
        </w:rPr>
        <w:tab/>
      </w:r>
      <w:r w:rsidRPr="005B38EE">
        <w:rPr>
          <w:color w:val="000000" w:themeColor="text1"/>
          <w:sz w:val="24"/>
          <w:szCs w:val="24"/>
        </w:rPr>
        <w:tab/>
      </w:r>
      <w:r w:rsidRPr="005B38EE">
        <w:rPr>
          <w:color w:val="000000" w:themeColor="text1"/>
          <w:sz w:val="24"/>
          <w:szCs w:val="24"/>
        </w:rPr>
        <w:tab/>
      </w:r>
      <w:r w:rsidRPr="005B38EE">
        <w:rPr>
          <w:color w:val="000000" w:themeColor="text1"/>
          <w:sz w:val="24"/>
          <w:szCs w:val="24"/>
        </w:rPr>
        <w:tab/>
      </w:r>
      <w:r w:rsidRPr="005B38EE">
        <w:rPr>
          <w:color w:val="000000" w:themeColor="text1"/>
          <w:sz w:val="24"/>
          <w:szCs w:val="24"/>
        </w:rPr>
        <w:tab/>
      </w:r>
    </w:p>
    <w:p w:rsidR="009F1211" w:rsidRDefault="009F1211" w:rsidP="00110AC0">
      <w:pPr>
        <w:rPr>
          <w:color w:val="000000" w:themeColor="text1"/>
          <w:sz w:val="24"/>
          <w:szCs w:val="24"/>
        </w:rPr>
      </w:pPr>
    </w:p>
    <w:p w:rsidR="009F1211" w:rsidRDefault="009F1211" w:rsidP="00110AC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F1211" w:rsidRDefault="009F1211" w:rsidP="00110AC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72F06" w:rsidRPr="009F1211" w:rsidRDefault="00110AC0" w:rsidP="00110AC0">
      <w:pPr>
        <w:rPr>
          <w:b/>
          <w:color w:val="000000" w:themeColor="text1"/>
          <w:sz w:val="24"/>
          <w:szCs w:val="24"/>
        </w:rPr>
      </w:pPr>
      <w:r w:rsidRPr="009F1211">
        <w:rPr>
          <w:rFonts w:ascii="Times New Roman" w:hAnsi="Times New Roman"/>
          <w:b/>
          <w:color w:val="000000" w:themeColor="text1"/>
          <w:sz w:val="24"/>
          <w:szCs w:val="24"/>
        </w:rPr>
        <w:t>Esame Finale</w:t>
      </w:r>
      <w:r w:rsidRPr="009F1211">
        <w:rPr>
          <w:b/>
          <w:color w:val="000000" w:themeColor="text1"/>
          <w:sz w:val="24"/>
          <w:szCs w:val="24"/>
        </w:rPr>
        <w:t xml:space="preserve"> </w:t>
      </w:r>
      <w:r w:rsidRPr="009F1211">
        <w:rPr>
          <w:rFonts w:ascii="Times New Roman" w:hAnsi="Times New Roman"/>
          <w:b/>
          <w:color w:val="000000" w:themeColor="text1"/>
          <w:sz w:val="24"/>
          <w:szCs w:val="24"/>
        </w:rPr>
        <w:t>del Corso di Laurea in Scienze Infermieristiche e Ostetriche</w:t>
      </w:r>
      <w:r w:rsidRPr="009F1211">
        <w:rPr>
          <w:b/>
          <w:color w:val="000000" w:themeColor="text1"/>
          <w:sz w:val="24"/>
          <w:szCs w:val="24"/>
        </w:rPr>
        <w:t xml:space="preserve">  </w:t>
      </w:r>
    </w:p>
    <w:p w:rsidR="00110AC0" w:rsidRPr="009F1211" w:rsidRDefault="00BD103F" w:rsidP="00110AC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 dicembre</w:t>
      </w:r>
      <w:r w:rsidR="00972F06" w:rsidRPr="009F1211">
        <w:rPr>
          <w:b/>
          <w:color w:val="000000" w:themeColor="text1"/>
          <w:sz w:val="24"/>
          <w:szCs w:val="24"/>
        </w:rPr>
        <w:t xml:space="preserve"> 2019</w:t>
      </w:r>
      <w:r w:rsidR="00110AC0" w:rsidRPr="009F1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Ore </w:t>
      </w:r>
      <w:r w:rsidR="00C35511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="00110AC0" w:rsidRPr="009F1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 w:rsidR="00972F06" w:rsidRPr="009F12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Aula </w:t>
      </w:r>
      <w:r w:rsidR="005B38EE">
        <w:rPr>
          <w:rFonts w:ascii="Times New Roman" w:hAnsi="Times New Roman"/>
          <w:b/>
          <w:color w:val="000000" w:themeColor="text1"/>
          <w:sz w:val="24"/>
          <w:szCs w:val="24"/>
        </w:rPr>
        <w:t>Magna – Scuola Medica</w:t>
      </w:r>
    </w:p>
    <w:p w:rsidR="00110AC0" w:rsidRDefault="00110AC0" w:rsidP="00110AC0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COMMISSIONE: Membri effettivi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111"/>
        <w:gridCol w:w="3969"/>
      </w:tblGrid>
      <w:tr w:rsidR="00110AC0" w:rsidTr="009E12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Cognome e Nome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Ruolo</w:t>
            </w:r>
          </w:p>
        </w:tc>
      </w:tr>
      <w:tr w:rsidR="00110AC0" w:rsidRPr="005B38EE" w:rsidTr="009E1221">
        <w:trPr>
          <w:trHeight w:val="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110AC0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 w:rsidRPr="005B38EE">
              <w:rPr>
                <w:rFonts w:ascii="Century Gothic" w:hAnsi="Century Gothic" w:cs="Tahoma"/>
                <w:sz w:val="18"/>
              </w:rPr>
              <w:t xml:space="preserve">Ghiadoni </w:t>
            </w:r>
            <w:r w:rsidR="005B38EE">
              <w:rPr>
                <w:rFonts w:ascii="Century Gothic" w:hAnsi="Century Gothic" w:cs="Tahoma"/>
                <w:sz w:val="18"/>
              </w:rPr>
              <w:t>Lorenzo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110AC0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5B38EE">
              <w:rPr>
                <w:rFonts w:ascii="Century Gothic" w:hAnsi="Century Gothic" w:cs="Tahoma"/>
                <w:sz w:val="18"/>
              </w:rPr>
              <w:t>Professore Associato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110AC0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5B38EE">
              <w:rPr>
                <w:rFonts w:ascii="Century Gothic" w:hAnsi="Century Gothic" w:cs="Tahoma"/>
                <w:sz w:val="18"/>
              </w:rPr>
              <w:t>Presidente</w:t>
            </w:r>
          </w:p>
        </w:tc>
      </w:tr>
      <w:tr w:rsidR="005B38EE" w:rsidTr="00F5480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E" w:rsidRPr="005B38EE" w:rsidRDefault="005B38EE" w:rsidP="00F54806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 w:rsidRPr="005B38EE">
              <w:rPr>
                <w:rFonts w:ascii="Century Gothic" w:hAnsi="Century Gothic" w:cs="Tahoma"/>
                <w:sz w:val="18"/>
              </w:rPr>
              <w:t>Baglietto Laura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E" w:rsidRPr="005B38EE" w:rsidRDefault="005B38EE" w:rsidP="00F54806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 w:rsidRPr="005B38EE">
              <w:rPr>
                <w:rFonts w:ascii="Century Gothic" w:hAnsi="Century Gothic"/>
                <w:sz w:val="18"/>
              </w:rPr>
              <w:t>Professore Associato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E" w:rsidRPr="005B38EE" w:rsidRDefault="005B38EE" w:rsidP="00F5480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</w:t>
            </w:r>
          </w:p>
        </w:tc>
      </w:tr>
      <w:tr w:rsidR="00110AC0" w:rsidRPr="005B38EE" w:rsidTr="009E12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E84794" w:rsidP="00972F06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 w:rsidRPr="005B38EE">
              <w:rPr>
                <w:rFonts w:ascii="Century Gothic" w:hAnsi="Century Gothic" w:cs="Tahoma"/>
                <w:sz w:val="18"/>
              </w:rPr>
              <w:t xml:space="preserve">Bocci Guido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110AC0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 w:rsidRPr="005B38EE">
              <w:rPr>
                <w:rFonts w:ascii="Century Gothic" w:hAnsi="Century Gothic"/>
                <w:sz w:val="18"/>
              </w:rPr>
              <w:t xml:space="preserve">Professore Associato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110AC0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 w:rsidRPr="005B38EE">
              <w:rPr>
                <w:rFonts w:ascii="Century Gothic" w:hAnsi="Century Gothic" w:cs="Tahoma"/>
                <w:sz w:val="18"/>
              </w:rPr>
              <w:t xml:space="preserve">Membro </w:t>
            </w:r>
          </w:p>
        </w:tc>
      </w:tr>
      <w:tr w:rsidR="005B38EE" w:rsidRPr="005B38EE" w:rsidTr="009E12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E" w:rsidRPr="005B38EE" w:rsidRDefault="005B38EE" w:rsidP="00972F06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Cecchettini Antonella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E" w:rsidRPr="005B38EE" w:rsidRDefault="005B38EE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Ricercatore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E" w:rsidRPr="005B38EE" w:rsidRDefault="005B38EE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</w:t>
            </w:r>
          </w:p>
        </w:tc>
      </w:tr>
      <w:tr w:rsidR="00972F06" w:rsidTr="009E122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6" w:rsidRDefault="00A632A7" w:rsidP="00972F06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Tricò</w:t>
            </w:r>
            <w:r w:rsidR="007D6316">
              <w:rPr>
                <w:rFonts w:ascii="Century Gothic" w:hAnsi="Century Gothic" w:cs="Tahoma"/>
                <w:sz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</w:rPr>
              <w:t>Domenico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6" w:rsidRDefault="005B38EE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Ricercatore</w:t>
            </w:r>
            <w:r w:rsidR="00972F06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6" w:rsidRDefault="00972F06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</w:t>
            </w:r>
          </w:p>
        </w:tc>
      </w:tr>
    </w:tbl>
    <w:p w:rsidR="00110AC0" w:rsidRDefault="00110AC0" w:rsidP="00110AC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Membri che integrano la Commissione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201"/>
        <w:gridCol w:w="3969"/>
      </w:tblGrid>
      <w:tr w:rsidR="00110AC0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110AC0" w:rsidRDefault="00110AC0">
            <w:pPr>
              <w:spacing w:line="252" w:lineRule="auto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Nominativo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 xml:space="preserve">Ruolo </w:t>
            </w:r>
          </w:p>
        </w:tc>
      </w:tr>
      <w:tr w:rsidR="00110AC0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Default="0051383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Pagliantini Silvia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Default="00110AC0">
            <w:pPr>
              <w:jc w:val="center"/>
            </w:pPr>
            <w:r>
              <w:rPr>
                <w:rFonts w:ascii="Century Gothic" w:hAnsi="Century Gothic" w:cs="Tahoma"/>
                <w:sz w:val="18"/>
              </w:rPr>
              <w:t>Relatore</w:t>
            </w:r>
          </w:p>
        </w:tc>
      </w:tr>
      <w:tr w:rsidR="0051383F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Pagnucci Nicola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jc w:val="center"/>
            </w:pPr>
            <w:r>
              <w:rPr>
                <w:rFonts w:ascii="Century Gothic" w:hAnsi="Century Gothic" w:cs="Tahoma"/>
                <w:sz w:val="18"/>
              </w:rPr>
              <w:t>Relatore</w:t>
            </w:r>
          </w:p>
        </w:tc>
      </w:tr>
      <w:tr w:rsidR="0051383F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Calderini Claudia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jc w:val="center"/>
            </w:pPr>
            <w:r>
              <w:rPr>
                <w:rFonts w:ascii="Century Gothic" w:hAnsi="Century Gothic" w:cs="Tahoma"/>
                <w:sz w:val="18"/>
              </w:rPr>
              <w:t>Relatore</w:t>
            </w:r>
          </w:p>
        </w:tc>
      </w:tr>
      <w:tr w:rsidR="0051383F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Perini Antonella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jc w:val="center"/>
            </w:pPr>
            <w:r>
              <w:rPr>
                <w:rFonts w:ascii="Century Gothic" w:hAnsi="Century Gothic" w:cs="Tahoma"/>
                <w:sz w:val="18"/>
              </w:rPr>
              <w:t>Relatore</w:t>
            </w:r>
          </w:p>
        </w:tc>
      </w:tr>
      <w:tr w:rsidR="0051383F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Spataro Joanne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F" w:rsidRDefault="0051383F" w:rsidP="0051383F">
            <w:pPr>
              <w:jc w:val="center"/>
            </w:pPr>
            <w:r>
              <w:rPr>
                <w:rFonts w:ascii="Century Gothic" w:hAnsi="Century Gothic" w:cs="Tahoma"/>
                <w:sz w:val="18"/>
              </w:rPr>
              <w:t>Relatore</w:t>
            </w:r>
          </w:p>
        </w:tc>
      </w:tr>
    </w:tbl>
    <w:p w:rsidR="00110AC0" w:rsidRDefault="00110AC0" w:rsidP="00110AC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Membri supplenti 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4201"/>
        <w:gridCol w:w="3969"/>
      </w:tblGrid>
      <w:tr w:rsidR="00110AC0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110AC0" w:rsidRDefault="00110AC0">
            <w:pPr>
              <w:spacing w:line="252" w:lineRule="auto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Nominativo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110AC0" w:rsidRDefault="00110AC0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 xml:space="preserve">Ruolo </w:t>
            </w:r>
          </w:p>
        </w:tc>
      </w:tr>
      <w:tr w:rsidR="00110AC0" w:rsidRPr="00C35511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Default="005B38EE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Baggiani Angelo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110AC0" w:rsidP="00972F06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 w:rsidRPr="005B38EE">
              <w:rPr>
                <w:rFonts w:ascii="Century Gothic" w:hAnsi="Century Gothic"/>
                <w:sz w:val="18"/>
              </w:rPr>
              <w:t xml:space="preserve">Professore </w:t>
            </w:r>
            <w:r w:rsidR="00972F06" w:rsidRPr="005B38EE">
              <w:rPr>
                <w:rFonts w:ascii="Century Gothic" w:hAnsi="Century Gothic"/>
                <w:sz w:val="18"/>
              </w:rPr>
              <w:t>Associato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5B38EE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 w:rsidRPr="005B38EE">
              <w:rPr>
                <w:rFonts w:ascii="Century Gothic" w:hAnsi="Century Gothic" w:cs="Tahoma"/>
                <w:sz w:val="18"/>
              </w:rPr>
              <w:t>Presidente supplente</w:t>
            </w:r>
          </w:p>
        </w:tc>
      </w:tr>
      <w:tr w:rsidR="00110AC0" w:rsidTr="009E1221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342C20" w:rsidRDefault="00342C20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 w:rsidRPr="00342C20">
              <w:rPr>
                <w:rFonts w:ascii="Century Gothic" w:hAnsi="Century Gothic" w:cs="Tahoma"/>
                <w:sz w:val="18"/>
              </w:rPr>
              <w:t xml:space="preserve">Chiara Baldini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342C20" w:rsidRDefault="00110AC0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 w:rsidRPr="00342C20">
              <w:rPr>
                <w:rFonts w:ascii="Century Gothic" w:hAnsi="Century Gothic"/>
                <w:sz w:val="18"/>
              </w:rPr>
              <w:t>Professore Associato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5B38EE" w:rsidRDefault="00110AC0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 w:rsidRPr="00342C20">
              <w:rPr>
                <w:rFonts w:ascii="Century Gothic" w:hAnsi="Century Gothic" w:cs="Tahoma"/>
                <w:sz w:val="18"/>
              </w:rPr>
              <w:t>Membro supplente</w:t>
            </w:r>
          </w:p>
        </w:tc>
      </w:tr>
    </w:tbl>
    <w:p w:rsidR="0051383F" w:rsidRDefault="0051383F" w:rsidP="00110AC0">
      <w:pPr>
        <w:rPr>
          <w:rFonts w:ascii="Century Gothic" w:hAnsi="Century Gothic"/>
          <w:b/>
        </w:rPr>
      </w:pPr>
    </w:p>
    <w:p w:rsidR="00110AC0" w:rsidRDefault="0051383F" w:rsidP="009E1221">
      <w:pPr>
        <w:spacing w:line="259" w:lineRule="auto"/>
        <w:ind w:left="2124"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110AC0"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21C5080C" wp14:editId="1ED274A6">
            <wp:simplePos x="0" y="0"/>
            <wp:positionH relativeFrom="column">
              <wp:posOffset>4972050</wp:posOffset>
            </wp:positionH>
            <wp:positionV relativeFrom="paragraph">
              <wp:align>top</wp:align>
            </wp:positionV>
            <wp:extent cx="733425" cy="733425"/>
            <wp:effectExtent l="0" t="0" r="9525" b="9525"/>
            <wp:wrapSquare wrapText="bothSides"/>
            <wp:docPr id="1" name="Immagine 1" descr="cherubino_black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herubino_black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AC0">
        <w:rPr>
          <w:rFonts w:ascii="Century Gothic" w:hAnsi="Century Gothic"/>
          <w:b/>
        </w:rPr>
        <w:br w:type="textWrapping" w:clear="all"/>
      </w:r>
      <w:r w:rsidR="00635079">
        <w:rPr>
          <w:rFonts w:ascii="Century Gothic" w:hAnsi="Century Gothic"/>
          <w:b/>
        </w:rPr>
        <w:tab/>
        <w:t xml:space="preserve">                                                                          </w:t>
      </w:r>
      <w:bookmarkStart w:id="0" w:name="_GoBack"/>
      <w:bookmarkEnd w:id="0"/>
      <w:r w:rsidR="00110AC0">
        <w:rPr>
          <w:rFonts w:ascii="Century Gothic" w:hAnsi="Century Gothic"/>
          <w:b/>
        </w:rPr>
        <w:t xml:space="preserve">   Università di Pisa</w:t>
      </w:r>
    </w:p>
    <w:p w:rsidR="00110AC0" w:rsidRPr="00110AC0" w:rsidRDefault="00110AC0" w:rsidP="00110AC0">
      <w:pPr>
        <w:rPr>
          <w:rFonts w:asciiTheme="minorHAnsi" w:eastAsia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Sessione di laurea del Cdl in Scienze Infermieristiche e ostetriche del </w:t>
      </w:r>
      <w:r w:rsidR="00635079">
        <w:rPr>
          <w:b/>
          <w:sz w:val="24"/>
          <w:szCs w:val="24"/>
        </w:rPr>
        <w:t xml:space="preserve">17 dicembre 2019 - </w:t>
      </w:r>
      <w:r>
        <w:rPr>
          <w:b/>
          <w:sz w:val="24"/>
          <w:szCs w:val="24"/>
        </w:rPr>
        <w:t xml:space="preserve"> Ore 1</w:t>
      </w:r>
      <w:r w:rsidR="006350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</w:t>
      </w:r>
      <w:r w:rsidR="00752B28">
        <w:rPr>
          <w:b/>
          <w:sz w:val="24"/>
          <w:szCs w:val="24"/>
        </w:rPr>
        <w:t xml:space="preserve">Aula </w:t>
      </w:r>
      <w:r w:rsidR="00635079">
        <w:rPr>
          <w:b/>
          <w:sz w:val="24"/>
          <w:szCs w:val="24"/>
        </w:rPr>
        <w:t>Magna</w:t>
      </w:r>
      <w:r w:rsidR="00752B28">
        <w:rPr>
          <w:b/>
          <w:sz w:val="24"/>
          <w:szCs w:val="24"/>
        </w:rPr>
        <w:t xml:space="preserve"> - Scuola Medica </w:t>
      </w:r>
    </w:p>
    <w:p w:rsidR="00110AC0" w:rsidRDefault="00110AC0" w:rsidP="00110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CANDIDATI</w:t>
      </w:r>
    </w:p>
    <w:tbl>
      <w:tblPr>
        <w:tblStyle w:val="Grigliatabella"/>
        <w:tblW w:w="14312" w:type="dxa"/>
        <w:tblInd w:w="0" w:type="dxa"/>
        <w:tblLook w:val="04A0" w:firstRow="1" w:lastRow="0" w:firstColumn="1" w:lastColumn="0" w:noHBand="0" w:noVBand="1"/>
      </w:tblPr>
      <w:tblGrid>
        <w:gridCol w:w="1413"/>
        <w:gridCol w:w="1559"/>
        <w:gridCol w:w="7414"/>
        <w:gridCol w:w="1658"/>
        <w:gridCol w:w="2268"/>
      </w:tblGrid>
      <w:tr w:rsidR="00110AC0" w:rsidRPr="009E1221" w:rsidTr="009E1221">
        <w:tc>
          <w:tcPr>
            <w:tcW w:w="1413" w:type="dxa"/>
            <w:shd w:val="pct15" w:color="auto" w:fill="auto"/>
            <w:hideMark/>
          </w:tcPr>
          <w:p w:rsidR="00110AC0" w:rsidRPr="009E1221" w:rsidRDefault="00110AC0" w:rsidP="009E1221">
            <w:pPr>
              <w:spacing w:line="240" w:lineRule="auto"/>
              <w:jc w:val="center"/>
              <w:rPr>
                <w:b/>
              </w:rPr>
            </w:pPr>
            <w:r w:rsidRPr="009E1221">
              <w:rPr>
                <w:b/>
              </w:rPr>
              <w:t>Cognome</w:t>
            </w:r>
          </w:p>
        </w:tc>
        <w:tc>
          <w:tcPr>
            <w:tcW w:w="1559" w:type="dxa"/>
            <w:shd w:val="pct15" w:color="auto" w:fill="auto"/>
          </w:tcPr>
          <w:p w:rsidR="00110AC0" w:rsidRPr="009E1221" w:rsidRDefault="00110AC0">
            <w:pPr>
              <w:spacing w:line="240" w:lineRule="auto"/>
              <w:rPr>
                <w:b/>
              </w:rPr>
            </w:pPr>
            <w:r w:rsidRPr="009E1221">
              <w:rPr>
                <w:b/>
              </w:rPr>
              <w:t>Nome</w:t>
            </w:r>
          </w:p>
          <w:p w:rsidR="00110AC0" w:rsidRPr="009E1221" w:rsidRDefault="00110AC0">
            <w:pPr>
              <w:spacing w:line="240" w:lineRule="auto"/>
              <w:rPr>
                <w:b/>
              </w:rPr>
            </w:pPr>
          </w:p>
        </w:tc>
        <w:tc>
          <w:tcPr>
            <w:tcW w:w="7414" w:type="dxa"/>
            <w:shd w:val="pct15" w:color="auto" w:fill="auto"/>
            <w:hideMark/>
          </w:tcPr>
          <w:p w:rsidR="00110AC0" w:rsidRPr="009E1221" w:rsidRDefault="00110AC0">
            <w:pPr>
              <w:spacing w:line="240" w:lineRule="auto"/>
              <w:rPr>
                <w:b/>
              </w:rPr>
            </w:pPr>
            <w:r w:rsidRPr="009E1221">
              <w:rPr>
                <w:b/>
              </w:rPr>
              <w:t>Titolo tesi</w:t>
            </w:r>
          </w:p>
        </w:tc>
        <w:tc>
          <w:tcPr>
            <w:tcW w:w="1658" w:type="dxa"/>
            <w:shd w:val="pct15" w:color="auto" w:fill="auto"/>
            <w:hideMark/>
          </w:tcPr>
          <w:p w:rsidR="00110AC0" w:rsidRPr="009E1221" w:rsidRDefault="00110AC0">
            <w:pPr>
              <w:spacing w:line="240" w:lineRule="auto"/>
              <w:rPr>
                <w:b/>
              </w:rPr>
            </w:pPr>
            <w:r w:rsidRPr="009E1221">
              <w:rPr>
                <w:b/>
              </w:rPr>
              <w:t>Relatore</w:t>
            </w:r>
          </w:p>
        </w:tc>
        <w:tc>
          <w:tcPr>
            <w:tcW w:w="2268" w:type="dxa"/>
            <w:shd w:val="pct15" w:color="auto" w:fill="auto"/>
            <w:hideMark/>
          </w:tcPr>
          <w:p w:rsidR="00110AC0" w:rsidRPr="009E1221" w:rsidRDefault="00110AC0">
            <w:pPr>
              <w:spacing w:line="240" w:lineRule="auto"/>
              <w:rPr>
                <w:b/>
              </w:rPr>
            </w:pPr>
            <w:r w:rsidRPr="009E1221">
              <w:rPr>
                <w:b/>
              </w:rPr>
              <w:t>Correlatore</w:t>
            </w:r>
          </w:p>
        </w:tc>
      </w:tr>
    </w:tbl>
    <w:tbl>
      <w:tblPr>
        <w:tblW w:w="143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529"/>
        <w:gridCol w:w="7413"/>
        <w:gridCol w:w="1529"/>
        <w:gridCol w:w="80"/>
        <w:gridCol w:w="2267"/>
      </w:tblGrid>
      <w:tr w:rsidR="009E1221" w:rsidTr="009E1221">
        <w:trPr>
          <w:trHeight w:val="58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BARGAGNA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GIORDANO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COME VALUTARE LO STUDENTE DI INFERMIERISTICA IN TIROCINIO? PROGETTO UEB UNO STRUMENTO VALIDATO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PAGNUCCI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Nicola</w:t>
            </w: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Baglietto Laura</w:t>
            </w:r>
          </w:p>
        </w:tc>
      </w:tr>
      <w:tr w:rsidR="009E1221" w:rsidTr="009E1221">
        <w:trPr>
          <w:trHeight w:val="1454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BENVENUTI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ISABELLA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L’ORGANIZZAZIONE DELL’ASSISTENZA NEGLI ISTITUTI PENITENZIARI TRA ESIGENZE DI INNOVAZIONE E PROSPETTIVE FUTURE: INTRODUZIONE DI UN NUOVO MODELLO ALL’INTERNO DELLA CASA CIRCONDARIALE DI LIVORNO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CALDERINI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Claudia</w:t>
            </w: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Tricò Domenico</w:t>
            </w:r>
          </w:p>
        </w:tc>
      </w:tr>
      <w:tr w:rsidR="009E1221" w:rsidTr="009E1221">
        <w:trPr>
          <w:trHeight w:val="58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BULLERI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MARTINA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metodologia A3 come approccio strutturato alla risoluzione dei problemi: il caso del pronto soccorso dell''AOUv Pisana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PAGLIANTINI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Silvia-Susino Cristiana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Ghiadoni Lorenzo</w:t>
            </w:r>
          </w:p>
        </w:tc>
      </w:tr>
      <w:tr w:rsidR="009E1221" w:rsidTr="009E1221">
        <w:trPr>
          <w:trHeight w:val="58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CATALANO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MARTINA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IL RUOLO DELL'INFERMIERE DIRIGENTE NELLA GESTIONE DEL SOVRAFFOLLAMENTO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PERINI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Antonella</w:t>
            </w: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Ghiadoni Lorenzo </w:t>
            </w:r>
          </w:p>
        </w:tc>
      </w:tr>
      <w:tr w:rsidR="009E1221" w:rsidTr="009E1221">
        <w:trPr>
          <w:trHeight w:val="58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GARAU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SILVIA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valutazione della performance: indicatori a confronto per il miglioramento della gestione delle patologie croniche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CALDERINI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Claudia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Tricò Domenico</w:t>
            </w:r>
          </w:p>
        </w:tc>
      </w:tr>
      <w:tr w:rsidR="009E1221" w:rsidTr="009E1221">
        <w:trPr>
          <w:trHeight w:val="290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GRAZIANO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CLAUDIA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Requisiti di accreditamento: U.O.di Pneumologia, tra teoria e realtà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CALDERINI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Claudia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Bocci Guido </w:t>
            </w:r>
          </w:p>
        </w:tc>
      </w:tr>
      <w:tr w:rsidR="009E1221" w:rsidTr="009E1221">
        <w:trPr>
          <w:trHeight w:val="87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MOST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MIRANDA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IL RUOLO FONDAMENTALE DELLA COMUNICAZIONE NELLA GESTIONE DEL PAZIENTE AGGRESSIVO - Proposta di un progetto formativo per gli infermieri dell'Azienda Ospedaliera Universitaria di Pisa.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SPATARO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Joanne</w:t>
            </w: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Cecchettini Antonella</w:t>
            </w:r>
          </w:p>
        </w:tc>
      </w:tr>
      <w:tr w:rsidR="009E1221" w:rsidTr="009E1221">
        <w:trPr>
          <w:trHeight w:val="58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PAOLICCHI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GIULIA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L'innovativita' della target therapy e la sua applicazione nel tumore polmonare: etica, analisi farmacoeconomica e ruolo infermieristico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BOCCI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Guido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Pagnucci Nicola</w:t>
            </w:r>
          </w:p>
        </w:tc>
      </w:tr>
      <w:tr w:rsidR="009E1221" w:rsidTr="009E1221">
        <w:trPr>
          <w:trHeight w:val="58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RUSSO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FABIANA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CLINICAL RISK MANAGEMENT E RESPONSABILITA’ DEL DIRIGENTE INFERMIERISTICO NEL PROCESSO DI HANDOVER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PERINI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Antonella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80" w:type="dxa"/>
          </w:tcPr>
          <w:p w:rsidR="009E1221" w:rsidRDefault="009E1221" w:rsidP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Bocci Guido </w:t>
            </w:r>
          </w:p>
        </w:tc>
      </w:tr>
      <w:tr w:rsidR="009E1221" w:rsidTr="009E1221">
        <w:trPr>
          <w:trHeight w:val="87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SALOMONI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VALENTINA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Informare i professionisti coinvolti sulla qualità percepita dagli studenti dell’esperienza di tirocinio come strategia per migliorare l’efficacia dei fattori che influenzano l’apprendimento clinico.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PAGNUCCI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Nicola</w:t>
            </w: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Baglietto Laura</w:t>
            </w:r>
          </w:p>
        </w:tc>
      </w:tr>
      <w:tr w:rsidR="009E1221" w:rsidTr="009E1221">
        <w:trPr>
          <w:trHeight w:val="581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TONARELLI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ELEONORA</w:t>
            </w: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IL RUOLO DEL DIRIGENTE INFERMIERISTICO NEL MONITORAGGIO DELLA QUALITA' DEL PROCESSO ASSISTENZIALE INFERMIERISTICO</w:t>
            </w: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CALDERINI</w:t>
            </w: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Claudia</w:t>
            </w: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2267" w:type="dxa"/>
          </w:tcPr>
          <w:p w:rsidR="009E1221" w:rsidRDefault="0023515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Cecchettini Antonella</w:t>
            </w:r>
          </w:p>
        </w:tc>
      </w:tr>
      <w:tr w:rsidR="009E1221" w:rsidTr="009E1221">
        <w:trPr>
          <w:trHeight w:val="247"/>
        </w:trPr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3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E1221" w:rsidRDefault="009E12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110AC0" w:rsidRDefault="00110AC0" w:rsidP="00110AC0">
      <w:pPr>
        <w:rPr>
          <w:rFonts w:ascii="Century Gothic" w:hAnsi="Century Gothic"/>
          <w:b/>
        </w:rPr>
      </w:pPr>
    </w:p>
    <w:p w:rsidR="00915E6F" w:rsidRDefault="00635079"/>
    <w:sectPr w:rsidR="00915E6F" w:rsidSect="005B38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C0" w:rsidRDefault="00110AC0" w:rsidP="00110AC0">
      <w:pPr>
        <w:spacing w:after="0" w:line="240" w:lineRule="auto"/>
      </w:pPr>
      <w:r>
        <w:separator/>
      </w:r>
    </w:p>
  </w:endnote>
  <w:endnote w:type="continuationSeparator" w:id="0">
    <w:p w:rsidR="00110AC0" w:rsidRDefault="00110AC0" w:rsidP="0011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C0" w:rsidRDefault="00110AC0" w:rsidP="00110AC0">
      <w:pPr>
        <w:spacing w:after="0" w:line="240" w:lineRule="auto"/>
      </w:pPr>
      <w:r>
        <w:separator/>
      </w:r>
    </w:p>
  </w:footnote>
  <w:footnote w:type="continuationSeparator" w:id="0">
    <w:p w:rsidR="00110AC0" w:rsidRDefault="00110AC0" w:rsidP="00110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B"/>
    <w:rsid w:val="00110AC0"/>
    <w:rsid w:val="00157DF9"/>
    <w:rsid w:val="0023515D"/>
    <w:rsid w:val="00342C20"/>
    <w:rsid w:val="0051383F"/>
    <w:rsid w:val="005A666B"/>
    <w:rsid w:val="005B38EE"/>
    <w:rsid w:val="005F2156"/>
    <w:rsid w:val="00635079"/>
    <w:rsid w:val="00752B28"/>
    <w:rsid w:val="007D6316"/>
    <w:rsid w:val="00972F06"/>
    <w:rsid w:val="009E1221"/>
    <w:rsid w:val="009F1211"/>
    <w:rsid w:val="00A632A7"/>
    <w:rsid w:val="00BD103F"/>
    <w:rsid w:val="00BF1CDF"/>
    <w:rsid w:val="00C35511"/>
    <w:rsid w:val="00D279B2"/>
    <w:rsid w:val="00D863B5"/>
    <w:rsid w:val="00E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D451"/>
  <w15:chartTrackingRefBased/>
  <w15:docId w15:val="{5F6971C0-19C4-4DEF-BC9C-2470673D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AC0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0A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AC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1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AC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629670DA</Template>
  <TotalTime>33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FIORISA STELLI</cp:lastModifiedBy>
  <cp:revision>19</cp:revision>
  <cp:lastPrinted>2019-12-03T11:53:00Z</cp:lastPrinted>
  <dcterms:created xsi:type="dcterms:W3CDTF">2018-09-17T10:18:00Z</dcterms:created>
  <dcterms:modified xsi:type="dcterms:W3CDTF">2019-12-09T11:04:00Z</dcterms:modified>
</cp:coreProperties>
</file>