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1B1B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6C739D58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 xml:space="preserve">del Corso di Laurea in </w:t>
      </w:r>
      <w:r w:rsidR="00D20987">
        <w:rPr>
          <w:rFonts w:ascii="Century Gothic" w:eastAsia="Times New Roman" w:hAnsi="Century Gothic" w:cs="Tahoma"/>
          <w:b/>
          <w:lang w:eastAsia="it-IT"/>
        </w:rPr>
        <w:t>OSTETRICIA</w:t>
      </w:r>
    </w:p>
    <w:p w14:paraId="2A681E33" w14:textId="77777777" w:rsidR="00176C58" w:rsidRDefault="00965E1D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>Martedì 30 Novembre 2021 ore 9.00 Prova Pratica, ore 14.30 Discussione Tesi</w:t>
      </w:r>
    </w:p>
    <w:p w14:paraId="775B4D49" w14:textId="77777777" w:rsidR="00965E1D" w:rsidRPr="00E27C13" w:rsidRDefault="00965E1D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Aula </w:t>
      </w:r>
      <w:r w:rsidR="004B50BB">
        <w:rPr>
          <w:rFonts w:ascii="Century Gothic" w:eastAsia="Times New Roman" w:hAnsi="Century Gothic" w:cs="Tahoma"/>
          <w:b/>
          <w:u w:val="single"/>
          <w:lang w:eastAsia="it-IT"/>
        </w:rPr>
        <w:t xml:space="preserve">Bellini, Scuola Medica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252"/>
        <w:gridCol w:w="2394"/>
      </w:tblGrid>
      <w:tr w:rsidR="00655C71" w:rsidRPr="003930B5" w14:paraId="451CC792" w14:textId="77777777" w:rsidTr="00ED1B9D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04B0E3A8" w14:textId="77777777" w:rsidR="00655C71" w:rsidRPr="003930B5" w:rsidRDefault="00655C71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4252" w:type="dxa"/>
            <w:shd w:val="clear" w:color="auto" w:fill="B3B3B3"/>
          </w:tcPr>
          <w:p w14:paraId="111A5A82" w14:textId="77777777" w:rsidR="00655C71" w:rsidRPr="003930B5" w:rsidRDefault="00655C71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394" w:type="dxa"/>
            <w:shd w:val="clear" w:color="auto" w:fill="B3B3B3"/>
          </w:tcPr>
          <w:p w14:paraId="3B0EE2BA" w14:textId="77777777" w:rsidR="00655C71" w:rsidRPr="003930B5" w:rsidRDefault="00655C71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655C71" w:rsidRPr="003930B5" w14:paraId="084A19FE" w14:textId="77777777" w:rsidTr="00ED1B9D">
        <w:trPr>
          <w:trHeight w:val="454"/>
          <w:jc w:val="center"/>
        </w:trPr>
        <w:tc>
          <w:tcPr>
            <w:tcW w:w="3256" w:type="dxa"/>
          </w:tcPr>
          <w:p w14:paraId="7C21093F" w14:textId="77777777" w:rsidR="00655C71" w:rsidRPr="003930B5" w:rsidRDefault="00655C71" w:rsidP="00A32865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 </w:t>
            </w:r>
            <w:r w:rsidR="00A32865">
              <w:rPr>
                <w:rFonts w:ascii="Tahoma" w:eastAsiaTheme="minorEastAsia" w:hAnsi="Tahoma" w:cs="Tahoma"/>
                <w:lang w:eastAsia="it-IT"/>
              </w:rPr>
              <w:t>Simoncini Tommaso</w:t>
            </w:r>
          </w:p>
        </w:tc>
        <w:tc>
          <w:tcPr>
            <w:tcW w:w="4252" w:type="dxa"/>
          </w:tcPr>
          <w:p w14:paraId="1A6CB498" w14:textId="77777777" w:rsidR="00655C71" w:rsidRPr="003930B5" w:rsidRDefault="00655C71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Ordinario</w:t>
            </w:r>
          </w:p>
        </w:tc>
        <w:tc>
          <w:tcPr>
            <w:tcW w:w="2394" w:type="dxa"/>
          </w:tcPr>
          <w:p w14:paraId="5758E4B0" w14:textId="77777777" w:rsidR="00655C71" w:rsidRPr="003930B5" w:rsidRDefault="00655C71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655C71" w:rsidRPr="003930B5" w14:paraId="2D1DC04F" w14:textId="77777777" w:rsidTr="00ED1B9D">
        <w:trPr>
          <w:trHeight w:val="454"/>
          <w:jc w:val="center"/>
        </w:trPr>
        <w:tc>
          <w:tcPr>
            <w:tcW w:w="3256" w:type="dxa"/>
          </w:tcPr>
          <w:p w14:paraId="1DD3E7E3" w14:textId="77777777" w:rsidR="00655C71" w:rsidRPr="00E62063" w:rsidRDefault="009D0747" w:rsidP="003930B5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 w:rsidRPr="00E62063">
              <w:rPr>
                <w:rFonts w:ascii="Tahoma" w:eastAsiaTheme="minorEastAsia" w:hAnsi="Tahoma" w:cs="Tahoma"/>
                <w:i/>
                <w:lang w:eastAsia="it-IT"/>
              </w:rPr>
              <w:t>Prof. Mannella Paolo</w:t>
            </w:r>
          </w:p>
        </w:tc>
        <w:tc>
          <w:tcPr>
            <w:tcW w:w="4252" w:type="dxa"/>
          </w:tcPr>
          <w:p w14:paraId="6573B54C" w14:textId="77777777" w:rsidR="00655C71" w:rsidRPr="00E62063" w:rsidRDefault="009D0747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E62063">
              <w:rPr>
                <w:rFonts w:ascii="Tahoma" w:eastAsiaTheme="minorEastAsia" w:hAnsi="Tahoma" w:cs="Tahoma"/>
                <w:i/>
                <w:lang w:eastAsia="it-IT"/>
              </w:rPr>
              <w:t>Professore Associato</w:t>
            </w:r>
          </w:p>
        </w:tc>
        <w:tc>
          <w:tcPr>
            <w:tcW w:w="2394" w:type="dxa"/>
          </w:tcPr>
          <w:p w14:paraId="22FF098A" w14:textId="77777777" w:rsidR="00655C71" w:rsidRPr="00E62063" w:rsidRDefault="00E62063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i/>
                <w:lang w:eastAsia="it-IT"/>
              </w:rPr>
            </w:pPr>
            <w:r w:rsidRPr="00E62063">
              <w:rPr>
                <w:rFonts w:ascii="Tahoma" w:eastAsiaTheme="minorEastAsia" w:hAnsi="Tahoma" w:cs="Tahoma"/>
                <w:i/>
                <w:lang w:eastAsia="it-IT"/>
              </w:rPr>
              <w:t>Segretario</w:t>
            </w:r>
          </w:p>
        </w:tc>
      </w:tr>
      <w:tr w:rsidR="002E3E04" w:rsidRPr="003930B5" w14:paraId="0692A7A0" w14:textId="77777777" w:rsidTr="00ED1B9D">
        <w:trPr>
          <w:trHeight w:val="454"/>
          <w:jc w:val="center"/>
        </w:trPr>
        <w:tc>
          <w:tcPr>
            <w:tcW w:w="3256" w:type="dxa"/>
          </w:tcPr>
          <w:p w14:paraId="696773FC" w14:textId="77777777" w:rsidR="002E3E04" w:rsidRPr="00E62063" w:rsidRDefault="002E3E04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E62063">
              <w:rPr>
                <w:rFonts w:ascii="Tahoma" w:eastAsiaTheme="minorEastAsia" w:hAnsi="Tahoma" w:cs="Tahoma"/>
                <w:lang w:eastAsia="it-IT"/>
              </w:rPr>
              <w:t>Prof.ssa Lenzi Paola</w:t>
            </w:r>
          </w:p>
        </w:tc>
        <w:tc>
          <w:tcPr>
            <w:tcW w:w="4252" w:type="dxa"/>
          </w:tcPr>
          <w:p w14:paraId="40D969DB" w14:textId="77777777" w:rsidR="002E3E04" w:rsidRPr="00E62063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E62063"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394" w:type="dxa"/>
          </w:tcPr>
          <w:p w14:paraId="6FBED231" w14:textId="77777777" w:rsidR="002E3E04" w:rsidRPr="003930B5" w:rsidRDefault="00224465" w:rsidP="0022446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E62063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2E3E04" w:rsidRPr="003930B5" w14:paraId="4D90B1AB" w14:textId="77777777" w:rsidTr="00ED1B9D">
        <w:trPr>
          <w:trHeight w:val="454"/>
          <w:jc w:val="center"/>
        </w:trPr>
        <w:tc>
          <w:tcPr>
            <w:tcW w:w="3256" w:type="dxa"/>
          </w:tcPr>
          <w:p w14:paraId="4335687C" w14:textId="77777777" w:rsidR="002E3E04" w:rsidRPr="003930B5" w:rsidRDefault="00D936AC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Prof. Filippi Luca</w:t>
            </w:r>
          </w:p>
        </w:tc>
        <w:tc>
          <w:tcPr>
            <w:tcW w:w="4252" w:type="dxa"/>
          </w:tcPr>
          <w:p w14:paraId="72F64233" w14:textId="77777777" w:rsidR="002E3E04" w:rsidRPr="003930B5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394" w:type="dxa"/>
          </w:tcPr>
          <w:p w14:paraId="6C56809B" w14:textId="77777777" w:rsidR="002E3E04" w:rsidRPr="003930B5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2E3E04" w:rsidRPr="003930B5" w14:paraId="7D905361" w14:textId="77777777" w:rsidTr="00ED1B9D">
        <w:trPr>
          <w:trHeight w:val="454"/>
          <w:jc w:val="center"/>
        </w:trPr>
        <w:tc>
          <w:tcPr>
            <w:tcW w:w="3256" w:type="dxa"/>
          </w:tcPr>
          <w:p w14:paraId="42FCD499" w14:textId="77777777" w:rsidR="002E3E04" w:rsidRPr="003930B5" w:rsidRDefault="00D936AC" w:rsidP="007B03F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Tognini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Paola</w:t>
            </w:r>
          </w:p>
        </w:tc>
        <w:tc>
          <w:tcPr>
            <w:tcW w:w="4252" w:type="dxa"/>
          </w:tcPr>
          <w:p w14:paraId="7874C580" w14:textId="77777777" w:rsidR="002E3E04" w:rsidRPr="003930B5" w:rsidRDefault="009D0747" w:rsidP="009D0747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394" w:type="dxa"/>
          </w:tcPr>
          <w:p w14:paraId="32C9AA20" w14:textId="77777777" w:rsidR="002E3E04" w:rsidRPr="003930B5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2E3E04" w:rsidRPr="003930B5" w14:paraId="7B6504BD" w14:textId="77777777" w:rsidTr="00ED1B9D">
        <w:trPr>
          <w:trHeight w:val="454"/>
          <w:jc w:val="center"/>
        </w:trPr>
        <w:tc>
          <w:tcPr>
            <w:tcW w:w="3256" w:type="dxa"/>
          </w:tcPr>
          <w:p w14:paraId="24DBB490" w14:textId="77777777" w:rsidR="002E3E04" w:rsidRDefault="002E3E04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Donati Elisabetta</w:t>
            </w:r>
          </w:p>
        </w:tc>
        <w:tc>
          <w:tcPr>
            <w:tcW w:w="4252" w:type="dxa"/>
          </w:tcPr>
          <w:p w14:paraId="1BAAC9C3" w14:textId="77777777" w:rsidR="002E3E04" w:rsidRPr="003930B5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Coordinatrice di Tirocinio</w:t>
            </w:r>
          </w:p>
        </w:tc>
        <w:tc>
          <w:tcPr>
            <w:tcW w:w="2394" w:type="dxa"/>
          </w:tcPr>
          <w:p w14:paraId="020B0254" w14:textId="77777777" w:rsidR="002E3E04" w:rsidRPr="003930B5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2E3E04" w:rsidRPr="003930B5" w14:paraId="402A72F3" w14:textId="77777777" w:rsidTr="007B03F3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6D73B7A7" w14:textId="77777777" w:rsidR="002E3E04" w:rsidRPr="007B03F3" w:rsidRDefault="004B50BB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Malfetti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Maria Cristina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B596F4B" w14:textId="77777777" w:rsidR="002E3E04" w:rsidRPr="007B03F3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7B03F3">
              <w:rPr>
                <w:rFonts w:ascii="Tahoma" w:eastAsiaTheme="minorEastAsia" w:hAnsi="Tahoma" w:cs="Tahoma"/>
                <w:lang w:eastAsia="it-IT"/>
              </w:rPr>
              <w:t>Collegio professionale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10F39D6" w14:textId="77777777" w:rsidR="002E3E04" w:rsidRPr="007B03F3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7B03F3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2E3E04" w:rsidRPr="003930B5" w14:paraId="22524CE6" w14:textId="77777777" w:rsidTr="007B03F3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3788B490" w14:textId="77777777" w:rsidR="002E3E04" w:rsidRPr="007B03F3" w:rsidRDefault="004B50BB" w:rsidP="007B03F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Battaglini Costanza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283C6EA" w14:textId="77777777" w:rsidR="002E3E04" w:rsidRPr="007B03F3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7B03F3">
              <w:rPr>
                <w:rFonts w:ascii="Tahoma" w:eastAsiaTheme="minorEastAsia" w:hAnsi="Tahoma" w:cs="Tahoma"/>
                <w:lang w:eastAsia="it-IT"/>
              </w:rPr>
              <w:t>Collegio professionale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6472C73D" w14:textId="77777777" w:rsidR="002E3E04" w:rsidRPr="007B03F3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7B03F3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B50BB" w:rsidRPr="003930B5" w14:paraId="398CA6E3" w14:textId="77777777" w:rsidTr="007B03F3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4A5CCFF2" w14:textId="7C82819E" w:rsidR="004B50BB" w:rsidRPr="007B03F3" w:rsidRDefault="00E001BA" w:rsidP="007B03F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Borrelli Chiara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5A26030" w14:textId="3F83B173" w:rsidR="004B50BB" w:rsidRPr="007B03F3" w:rsidRDefault="00E001BA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Sostituto Ministero della Salute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150F325" w14:textId="77777777" w:rsidR="004B50BB" w:rsidRPr="007B03F3" w:rsidRDefault="004B50BB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414BCA" w:rsidRPr="003930B5" w14:paraId="4E633147" w14:textId="77777777" w:rsidTr="007B03F3">
        <w:trPr>
          <w:trHeight w:val="454"/>
          <w:jc w:val="center"/>
        </w:trPr>
        <w:tc>
          <w:tcPr>
            <w:tcW w:w="9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B2123" w14:textId="77777777" w:rsidR="00414BCA" w:rsidRDefault="00414BCA" w:rsidP="00414BCA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Membri che integrano la Commissione </w:t>
            </w:r>
          </w:p>
        </w:tc>
      </w:tr>
      <w:tr w:rsidR="00414BCA" w:rsidRPr="003930B5" w14:paraId="5A1C5028" w14:textId="77777777" w:rsidTr="00ED1B9D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4E664A68" w14:textId="77777777" w:rsidR="00414BCA" w:rsidRPr="000F6E3E" w:rsidRDefault="007B03F3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Masoni Monica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415AE9" w14:textId="77777777" w:rsidR="00414BCA" w:rsidRPr="003930B5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Docente Esterno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77498265" w14:textId="77777777" w:rsidR="00414BCA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Esperto</w:t>
            </w:r>
          </w:p>
        </w:tc>
      </w:tr>
      <w:tr w:rsidR="00414BCA" w:rsidRPr="003930B5" w14:paraId="3E799421" w14:textId="77777777" w:rsidTr="00ED1B9D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0B3BE4ED" w14:textId="77777777" w:rsidR="00414BCA" w:rsidRPr="000F6E3E" w:rsidRDefault="009D0747" w:rsidP="004B50BB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r w:rsidR="004B50BB">
              <w:rPr>
                <w:rFonts w:ascii="Tahoma" w:eastAsiaTheme="minorEastAsia" w:hAnsi="Tahoma" w:cs="Tahoma"/>
                <w:lang w:eastAsia="it-IT"/>
              </w:rPr>
              <w:t>D’</w:t>
            </w:r>
            <w:proofErr w:type="spellStart"/>
            <w:r w:rsidR="0028135D">
              <w:rPr>
                <w:rFonts w:ascii="Tahoma" w:eastAsiaTheme="minorEastAsia" w:hAnsi="Tahoma" w:cs="Tahoma"/>
                <w:lang w:eastAsia="it-IT"/>
              </w:rPr>
              <w:t>A</w:t>
            </w:r>
            <w:r w:rsidR="004B50BB">
              <w:rPr>
                <w:rFonts w:ascii="Tahoma" w:eastAsiaTheme="minorEastAsia" w:hAnsi="Tahoma" w:cs="Tahoma"/>
                <w:lang w:eastAsia="it-IT"/>
              </w:rPr>
              <w:t>ntonagelo</w:t>
            </w:r>
            <w:proofErr w:type="spellEnd"/>
            <w:r w:rsidR="004B50BB">
              <w:rPr>
                <w:rFonts w:ascii="Tahoma" w:eastAsiaTheme="minorEastAsia" w:hAnsi="Tahoma" w:cs="Tahoma"/>
                <w:lang w:eastAsia="it-IT"/>
              </w:rPr>
              <w:t xml:space="preserve"> Laura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A1C23" w14:textId="77777777" w:rsidR="00414BCA" w:rsidRPr="003930B5" w:rsidRDefault="007B03F3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BA61B7E" w14:textId="77777777" w:rsidR="00414BCA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B03F3" w:rsidRPr="003930B5" w14:paraId="2C3E7BBD" w14:textId="77777777" w:rsidTr="00ED1B9D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59348A48" w14:textId="77777777" w:rsidR="007B03F3" w:rsidRDefault="009D0747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Masoni Claudia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FA9D342" w14:textId="77777777" w:rsidR="007B03F3" w:rsidRDefault="007B03F3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411A626B" w14:textId="77777777" w:rsidR="007B03F3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7B03F3" w:rsidRPr="003930B5" w14:paraId="0F1A697D" w14:textId="77777777" w:rsidTr="00ED1B9D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741DC578" w14:textId="77777777" w:rsidR="007B03F3" w:rsidRDefault="007B03F3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Carmignani Arianna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52D7532" w14:textId="77777777" w:rsidR="007B03F3" w:rsidRDefault="007B03F3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BF5C885" w14:textId="77777777" w:rsidR="007B03F3" w:rsidRDefault="007B03F3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9D0747" w:rsidRPr="003930B5" w14:paraId="231F2E85" w14:textId="77777777" w:rsidTr="00ED1B9D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034DABB8" w14:textId="77777777" w:rsidR="009D0747" w:rsidRDefault="009D0747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Matteini Cristiana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5C15403" w14:textId="77777777" w:rsidR="009D0747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74C0CA56" w14:textId="77777777" w:rsidR="009D0747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9D0747" w:rsidRPr="003930B5" w14:paraId="1017C010" w14:textId="77777777" w:rsidTr="00ED1B9D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7E485FBB" w14:textId="77777777" w:rsidR="009D0747" w:rsidRDefault="009D0747" w:rsidP="002E3E04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Rossi Sandra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98D8AB6" w14:textId="77777777" w:rsidR="009D0747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060F32AD" w14:textId="77777777" w:rsidR="009D0747" w:rsidRDefault="009D074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2E3E04" w:rsidRPr="003930B5" w14:paraId="79DB1065" w14:textId="77777777" w:rsidTr="00ED1B9D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769AA" w14:textId="77777777" w:rsidR="002E3E04" w:rsidRPr="003930B5" w:rsidRDefault="007B03F3" w:rsidP="007B03F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lastRenderedPageBreak/>
              <w:t>Membri Supplenti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D6530" w14:textId="77777777" w:rsidR="002E3E04" w:rsidRPr="003930B5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FD8C0" w14:textId="77777777" w:rsidR="002E3E04" w:rsidRPr="003930B5" w:rsidRDefault="002E3E04" w:rsidP="002E3E04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2E3E04" w:rsidRPr="000F6E3E" w14:paraId="094C627D" w14:textId="77777777" w:rsidTr="002E3E04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410D9F1" w14:textId="77777777" w:rsidR="00D936AC" w:rsidRPr="00E001BA" w:rsidRDefault="00152AF1" w:rsidP="00D936AC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proofErr w:type="spellStart"/>
            <w:r w:rsidRPr="00E001BA">
              <w:rPr>
                <w:rFonts w:ascii="Tahoma" w:eastAsiaTheme="minorEastAsia" w:hAnsi="Tahoma" w:cs="Tahoma"/>
                <w:lang w:eastAsia="it-IT"/>
              </w:rPr>
              <w:t>Prof.Tonacchera</w:t>
            </w:r>
            <w:proofErr w:type="spellEnd"/>
            <w:r w:rsidRPr="00E001BA">
              <w:rPr>
                <w:rFonts w:ascii="Tahoma" w:eastAsiaTheme="minorEastAsia" w:hAnsi="Tahoma" w:cs="Tahoma"/>
                <w:lang w:eastAsia="it-IT"/>
              </w:rPr>
              <w:t xml:space="preserve"> Massimo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7585D813" w14:textId="77777777" w:rsidR="002E3E04" w:rsidRPr="002E3E04" w:rsidRDefault="002E3E04" w:rsidP="00D936AC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E3E04">
              <w:rPr>
                <w:rFonts w:ascii="Tahoma" w:eastAsiaTheme="minorEastAsia" w:hAnsi="Tahoma" w:cs="Tahoma"/>
                <w:lang w:eastAsia="it-IT"/>
              </w:rPr>
              <w:t xml:space="preserve">Professore </w:t>
            </w:r>
            <w:r w:rsidR="00D936AC">
              <w:rPr>
                <w:rFonts w:ascii="Tahoma" w:eastAsiaTheme="minorEastAsia" w:hAnsi="Tahoma" w:cs="Tahoma"/>
                <w:lang w:eastAsia="it-IT"/>
              </w:rPr>
              <w:t>Associato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2ABF55D4" w14:textId="77777777" w:rsidR="002E3E04" w:rsidRPr="000F6E3E" w:rsidRDefault="002E3E04" w:rsidP="002E3E04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0F6E3E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2E3E04" w:rsidRPr="003930B5" w14:paraId="49D004D8" w14:textId="77777777" w:rsidTr="002E3E04">
        <w:trPr>
          <w:trHeight w:val="454"/>
          <w:jc w:val="center"/>
        </w:trPr>
        <w:tc>
          <w:tcPr>
            <w:tcW w:w="3256" w:type="dxa"/>
            <w:shd w:val="clear" w:color="auto" w:fill="auto"/>
          </w:tcPr>
          <w:p w14:paraId="526AF8ED" w14:textId="77777777" w:rsidR="002E3E04" w:rsidRPr="00E001BA" w:rsidRDefault="00152AF1" w:rsidP="00D936AC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E001BA">
              <w:rPr>
                <w:rFonts w:ascii="Tahoma" w:eastAsiaTheme="minorEastAsia" w:hAnsi="Tahoma" w:cs="Tahoma"/>
                <w:lang w:eastAsia="it-IT"/>
              </w:rPr>
              <w:t xml:space="preserve">Dr.ssa Lazzeri Gloria 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</w:tcPr>
          <w:p w14:paraId="6CDC79AE" w14:textId="77777777" w:rsidR="002E3E04" w:rsidRPr="00224465" w:rsidRDefault="00E94A37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394" w:type="dxa"/>
          </w:tcPr>
          <w:p w14:paraId="61350364" w14:textId="77777777" w:rsidR="002E3E04" w:rsidRPr="00224465" w:rsidRDefault="00224465" w:rsidP="002E3E04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224465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2E3E04" w:rsidRPr="003930B5" w14:paraId="7CEB1467" w14:textId="77777777" w:rsidTr="00ED1B9D">
        <w:trPr>
          <w:trHeight w:val="454"/>
          <w:jc w:val="center"/>
        </w:trPr>
        <w:tc>
          <w:tcPr>
            <w:tcW w:w="3256" w:type="dxa"/>
          </w:tcPr>
          <w:p w14:paraId="4C56B36D" w14:textId="77777777" w:rsidR="002E3E04" w:rsidRPr="000F6E3E" w:rsidRDefault="004B50BB" w:rsidP="007B03F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Buono Jessica</w:t>
            </w:r>
          </w:p>
        </w:tc>
        <w:tc>
          <w:tcPr>
            <w:tcW w:w="4252" w:type="dxa"/>
          </w:tcPr>
          <w:p w14:paraId="352E3816" w14:textId="77777777" w:rsidR="002E3E04" w:rsidRPr="00855148" w:rsidRDefault="002E3E04" w:rsidP="002E3E04">
            <w:pPr>
              <w:spacing w:after="0" w:line="240" w:lineRule="auto"/>
              <w:jc w:val="center"/>
              <w:rPr>
                <w:rFonts w:ascii="Tahoma" w:eastAsiaTheme="minorEastAsia" w:hAnsi="Tahoma" w:cs="Tahoma"/>
                <w:highlight w:val="yellow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Membro</w:t>
            </w:r>
            <w:r>
              <w:rPr>
                <w:rFonts w:ascii="Tahoma" w:eastAsiaTheme="minorEastAsia" w:hAnsi="Tahoma" w:cs="Tahoma"/>
                <w:lang w:eastAsia="it-IT"/>
              </w:rPr>
              <w:t xml:space="preserve"> supplente</w:t>
            </w: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 </w:t>
            </w:r>
            <w:r>
              <w:rPr>
                <w:rFonts w:ascii="Tahoma" w:eastAsiaTheme="minorEastAsia" w:hAnsi="Tahoma" w:cs="Tahoma"/>
                <w:lang w:eastAsia="it-IT"/>
              </w:rPr>
              <w:t>del Collegio professionale</w:t>
            </w:r>
          </w:p>
        </w:tc>
        <w:tc>
          <w:tcPr>
            <w:tcW w:w="2394" w:type="dxa"/>
          </w:tcPr>
          <w:p w14:paraId="492A7584" w14:textId="77777777" w:rsidR="002E3E04" w:rsidRPr="000F6E3E" w:rsidRDefault="002E3E04" w:rsidP="002E3E04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</w:tbl>
    <w:p w14:paraId="617AB03F" w14:textId="77777777" w:rsidR="0000494E" w:rsidRDefault="0000494E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AC85267" w14:textId="77777777" w:rsidR="00176C58" w:rsidRPr="00E27C13" w:rsidRDefault="00C03CB3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="00176C58"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CANDIDATO</w:t>
      </w:r>
    </w:p>
    <w:p w14:paraId="320E1A60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481"/>
        <w:gridCol w:w="1460"/>
        <w:gridCol w:w="5520"/>
        <w:gridCol w:w="1857"/>
        <w:gridCol w:w="1820"/>
      </w:tblGrid>
      <w:tr w:rsidR="00176C58" w:rsidRPr="004B201D" w14:paraId="5D0232AF" w14:textId="77777777" w:rsidTr="007B03F3">
        <w:trPr>
          <w:trHeight w:val="43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16B05C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78B14F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36EF28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8181A2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571538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D5E6C0" w14:textId="77777777" w:rsidR="00176C58" w:rsidRPr="004B201D" w:rsidRDefault="00176C58" w:rsidP="009A02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</w:t>
            </w:r>
            <w:r w:rsidR="009A02B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ntrore</w:t>
            </w: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latore</w:t>
            </w:r>
          </w:p>
        </w:tc>
      </w:tr>
      <w:tr w:rsidR="0000494E" w:rsidRPr="004B201D" w14:paraId="11D97291" w14:textId="77777777" w:rsidTr="007B03F3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2BC" w14:textId="77777777" w:rsidR="0000494E" w:rsidRPr="004B201D" w:rsidRDefault="0000494E" w:rsidP="0000494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F400" w14:textId="77777777" w:rsidR="0000494E" w:rsidRPr="006B4279" w:rsidRDefault="009D0747" w:rsidP="000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BENVENUTI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6556" w14:textId="77777777" w:rsidR="0000494E" w:rsidRPr="006B4279" w:rsidRDefault="009D0747" w:rsidP="000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7D11" w14:textId="77777777" w:rsidR="0000494E" w:rsidRPr="006B4279" w:rsidRDefault="008E7DDC" w:rsidP="0000494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7DD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Analisi delle conoscenze sulla </w:t>
            </w:r>
            <w:proofErr w:type="spellStart"/>
            <w:r w:rsidRPr="008E7DDC">
              <w:rPr>
                <w:rFonts w:ascii="Calibri" w:eastAsia="Times New Roman" w:hAnsi="Calibri" w:cs="Calibri"/>
                <w:color w:val="000000"/>
                <w:lang w:eastAsia="it-IT"/>
              </w:rPr>
              <w:t>contraccazione</w:t>
            </w:r>
            <w:proofErr w:type="spellEnd"/>
            <w:r w:rsidRPr="008E7DD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emergenza nella popolazione femminile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D370" w14:textId="77777777" w:rsidR="0000494E" w:rsidRPr="00224465" w:rsidRDefault="008E1F3D" w:rsidP="00004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SIMONCINI TOMMASO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367F" w14:textId="77777777" w:rsidR="0000494E" w:rsidRPr="00224465" w:rsidRDefault="004B50BB" w:rsidP="00004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TOGNINI PAOLA</w:t>
            </w:r>
          </w:p>
        </w:tc>
      </w:tr>
      <w:tr w:rsidR="00414BCA" w:rsidRPr="004B201D" w14:paraId="7C5DF215" w14:textId="77777777" w:rsidTr="007B03F3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E2A4" w14:textId="77777777" w:rsidR="00414BCA" w:rsidRPr="004B201D" w:rsidRDefault="00414BCA" w:rsidP="0000494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8FBC" w14:textId="77777777" w:rsidR="00414BCA" w:rsidRPr="006B4279" w:rsidRDefault="009D0747" w:rsidP="000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CECCARDI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F731" w14:textId="77777777" w:rsidR="00414BCA" w:rsidRPr="006B4279" w:rsidRDefault="009D0747" w:rsidP="00004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C8BF" w14:textId="77777777" w:rsidR="00414BCA" w:rsidRPr="006B4279" w:rsidRDefault="008E1F3D" w:rsidP="0000494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I metodi non farmacologici per il controllo del dolore: indagine conoscitiva sulla loro efficacia nei prodromi e nel travaglio di parto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3F32" w14:textId="77777777" w:rsidR="00414BCA" w:rsidRPr="00224465" w:rsidRDefault="008E1F3D" w:rsidP="00004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MASONI MONICA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59B9" w14:textId="77777777" w:rsidR="00414BCA" w:rsidRPr="00224465" w:rsidRDefault="004B50BB" w:rsidP="000049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MASONI CLAUDIA</w:t>
            </w:r>
          </w:p>
        </w:tc>
      </w:tr>
      <w:tr w:rsidR="007B03F3" w:rsidRPr="004B201D" w14:paraId="44746E16" w14:textId="77777777" w:rsidTr="007B03F3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14B4" w14:textId="77777777" w:rsidR="007B03F3" w:rsidRDefault="007B03F3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07A5" w14:textId="77777777" w:rsidR="007B03F3" w:rsidRPr="006B4279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CINQUINI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1F02" w14:textId="77777777" w:rsidR="007B03F3" w:rsidRPr="006B4279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CORINNA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4FF1" w14:textId="77777777" w:rsidR="007B03F3" w:rsidRPr="006B4279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Ruolo ed efficacia del trattamento riabilitativo del pavimento pelvico in pazienti affette da </w:t>
            </w:r>
            <w:proofErr w:type="spellStart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Vulvodinia</w:t>
            </w:r>
            <w:proofErr w:type="spellEnd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concomitante Candidosi Vulvovaginale Ricorrente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9D94" w14:textId="77777777" w:rsidR="007B03F3" w:rsidRPr="00224465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SIMONCINI TOMMASO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1061E" w14:textId="77777777" w:rsidR="007B03F3" w:rsidRPr="00224465" w:rsidRDefault="004B50BB" w:rsidP="007B03F3">
            <w:r>
              <w:t>DONATI ELISABETTA</w:t>
            </w:r>
          </w:p>
        </w:tc>
      </w:tr>
      <w:tr w:rsidR="007B03F3" w:rsidRPr="004B201D" w14:paraId="196E5236" w14:textId="77777777" w:rsidTr="007B03F3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CE1" w14:textId="77777777" w:rsidR="007B03F3" w:rsidRDefault="007B03F3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CA3E" w14:textId="77777777" w:rsidR="007B03F3" w:rsidRPr="006B4279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CORTI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7294" w14:textId="77777777" w:rsidR="007B03F3" w:rsidRPr="006B4279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9199" w14:textId="77777777" w:rsidR="007B03F3" w:rsidRPr="006B4279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"</w:t>
            </w:r>
            <w:proofErr w:type="spellStart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Midwifery</w:t>
            </w:r>
            <w:proofErr w:type="spellEnd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-Led Ca</w:t>
            </w:r>
            <w:r w:rsidR="0028135D">
              <w:rPr>
                <w:rFonts w:ascii="Calibri" w:eastAsia="Times New Roman" w:hAnsi="Calibri" w:cs="Calibri"/>
                <w:color w:val="000000"/>
                <w:lang w:eastAsia="it-IT"/>
              </w:rPr>
              <w:t>re, autonomia e competenze dell’</w:t>
            </w: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ostetrica nella gravidanza a basso rischio nel contesto italiano e europeo. Indagine osservazionale sulla percezione della </w:t>
            </w:r>
            <w:proofErr w:type="spellStart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midwifery</w:t>
            </w:r>
            <w:proofErr w:type="spellEnd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28135D">
              <w:rPr>
                <w:rFonts w:ascii="Calibri" w:eastAsia="Times New Roman" w:hAnsi="Calibri" w:cs="Calibri"/>
                <w:color w:val="000000"/>
                <w:lang w:eastAsia="it-IT"/>
              </w:rPr>
              <w:t>in un campione di puerpere dell’</w:t>
            </w: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Azienda Ospedaliero Universitaria Pisana".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81C2" w14:textId="77777777" w:rsidR="007B03F3" w:rsidRPr="00224465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MASONI CLAUDIA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CDE2" w14:textId="77777777" w:rsidR="007B03F3" w:rsidRPr="0028135D" w:rsidRDefault="0028135D" w:rsidP="007B03F3">
            <w:r w:rsidRPr="0028135D">
              <w:t>CARMIGNANI ARIANNA</w:t>
            </w:r>
          </w:p>
        </w:tc>
      </w:tr>
      <w:tr w:rsidR="007B03F3" w:rsidRPr="004B201D" w14:paraId="2CD93A30" w14:textId="77777777" w:rsidTr="007B03F3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A5E1" w14:textId="77777777" w:rsidR="007B03F3" w:rsidRDefault="007B03F3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6E6C" w14:textId="77777777" w:rsidR="007B03F3" w:rsidRPr="006B4279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 MAJO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C3A" w14:textId="77777777" w:rsidR="007B03F3" w:rsidRPr="006B4279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LAVINIA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127D" w14:textId="77777777" w:rsidR="007B03F3" w:rsidRPr="006B4279" w:rsidRDefault="0028135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Outcomes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dell’</w:t>
            </w:r>
            <w:r w:rsidR="008E1F3D"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induzione del travaglio di parto nelle gravide sovrappeso ed obese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21F2" w14:textId="77777777" w:rsidR="007B03F3" w:rsidRPr="00224465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MANNELLA PAOLO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2744" w14:textId="77777777" w:rsidR="007B03F3" w:rsidRPr="0028135D" w:rsidRDefault="0028135D" w:rsidP="007B03F3">
            <w:r w:rsidRPr="0028135D">
              <w:t>CARMIGNANI ARIANNA</w:t>
            </w:r>
          </w:p>
        </w:tc>
      </w:tr>
      <w:tr w:rsidR="007B03F3" w:rsidRPr="004B201D" w14:paraId="4593580A" w14:textId="77777777" w:rsidTr="007B03F3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1F27" w14:textId="77777777" w:rsidR="007B03F3" w:rsidRDefault="007B03F3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DB3B" w14:textId="77777777" w:rsidR="007B03F3" w:rsidRPr="006B4279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LESSI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BE3" w14:textId="77777777" w:rsidR="007B03F3" w:rsidRPr="006B4279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LISA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1B0E" w14:textId="77777777" w:rsidR="007B03F3" w:rsidRPr="006B4279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LIQUIDO AMNIOTICO TINTO: ESITI INTRAPARTUM E NEONATALI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CEE4" w14:textId="77777777" w:rsidR="00224465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CARMIGNANI ARIANNA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BC65" w14:textId="77777777" w:rsidR="007B03F3" w:rsidRPr="00224465" w:rsidRDefault="004B50BB" w:rsidP="007B03F3">
            <w:r>
              <w:t>FILIPPI LUCA</w:t>
            </w:r>
          </w:p>
        </w:tc>
      </w:tr>
      <w:tr w:rsidR="007B03F3" w:rsidRPr="004B201D" w14:paraId="363D6BF4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075" w14:textId="77777777" w:rsidR="007B03F3" w:rsidRDefault="007B03F3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46C4" w14:textId="77777777" w:rsidR="007B03F3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MACELLONI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9402" w14:textId="77777777" w:rsidR="007B03F3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ANITA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0385" w14:textId="77777777" w:rsidR="007B03F3" w:rsidRPr="006B4279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L'importanza del tocco gentile tra genitori e figli: il massaggio infantile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C348" w14:textId="77777777" w:rsidR="007B03F3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MATTEINI CRISTIANA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8350" w14:textId="77777777" w:rsidR="007B03F3" w:rsidRPr="00224465" w:rsidRDefault="004B50BB" w:rsidP="007B03F3">
            <w:r>
              <w:t>MASONI MONICA</w:t>
            </w:r>
          </w:p>
        </w:tc>
      </w:tr>
      <w:tr w:rsidR="007B03F3" w:rsidRPr="004B201D" w14:paraId="77FA9580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4BF3" w14:textId="77777777" w:rsidR="007B03F3" w:rsidRDefault="007B03F3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A117" w14:textId="77777777" w:rsidR="007B03F3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MALACARNE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B3E9" w14:textId="77777777" w:rsidR="007B03F3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F990" w14:textId="77777777" w:rsidR="007B03F3" w:rsidRPr="006B4279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Il pavimento pelvico dopo il parto: progettazione di un sito web come strumento informativo per le puerpere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F656" w14:textId="77777777" w:rsidR="007B03F3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DONATI ELISABETTA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7FFBC" w14:textId="77777777" w:rsidR="007B03F3" w:rsidRPr="00224465" w:rsidRDefault="004B50BB" w:rsidP="007B03F3">
            <w:r>
              <w:t>LENZI PAOLA</w:t>
            </w:r>
          </w:p>
        </w:tc>
      </w:tr>
      <w:tr w:rsidR="007B03F3" w:rsidRPr="004B201D" w14:paraId="6626E06C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5745" w14:textId="77777777" w:rsidR="007B03F3" w:rsidRDefault="007B03F3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D101" w14:textId="77777777" w:rsidR="007B03F3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MANNUCCI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CC29" w14:textId="77777777" w:rsidR="007B03F3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LISA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0E99" w14:textId="77777777" w:rsidR="007B03F3" w:rsidRPr="006B4279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Schisi </w:t>
            </w:r>
            <w:proofErr w:type="spellStart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orofacciali</w:t>
            </w:r>
            <w:proofErr w:type="spellEnd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allattamento al seno: indagine sull'esperienza delle mamme del Percorso </w:t>
            </w:r>
            <w:proofErr w:type="spellStart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Labiopalatoschisi</w:t>
            </w:r>
            <w:proofErr w:type="spellEnd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Pisa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C4EB" w14:textId="77777777" w:rsidR="007B03F3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MAZZEI ELIANA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C5432" w14:textId="77777777" w:rsidR="007B03F3" w:rsidRPr="00224465" w:rsidRDefault="004B50BB" w:rsidP="007B03F3">
            <w:r>
              <w:t>FILIPPI LUCA</w:t>
            </w:r>
          </w:p>
        </w:tc>
      </w:tr>
      <w:tr w:rsidR="008E1F3D" w:rsidRPr="004B201D" w14:paraId="2F2162F4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7C67" w14:textId="77777777" w:rsidR="008E1F3D" w:rsidRDefault="008E1F3D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6E35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PANICUCCI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CB95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SIMONA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F549" w14:textId="77777777" w:rsidR="008E1F3D" w:rsidRPr="008E1F3D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La soddisfazione e la percezione materna dell'assistenza ostetrica: utilizzo del "BSS-RI" come strumento di valutazione in uno studio osservazionale trasversale su un campione di puerpere dell'AOUP.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C968" w14:textId="77777777" w:rsidR="008E1F3D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MASONI CLAUDIA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9D75" w14:textId="77777777" w:rsidR="008E1F3D" w:rsidRPr="00224465" w:rsidRDefault="004B50BB" w:rsidP="007B03F3">
            <w:r>
              <w:t>SIMONCINI TOMMASO</w:t>
            </w:r>
          </w:p>
        </w:tc>
      </w:tr>
      <w:tr w:rsidR="008E1F3D" w:rsidRPr="004B201D" w14:paraId="74F83BFA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EF20" w14:textId="77777777" w:rsidR="008E1F3D" w:rsidRDefault="008E1F3D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7937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PICCI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FD9D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2036" w14:textId="77777777" w:rsidR="008E1F3D" w:rsidRPr="008E1F3D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Rianimazione neo</w:t>
            </w:r>
            <w:r w:rsidR="0028135D">
              <w:rPr>
                <w:rFonts w:ascii="Calibri" w:eastAsia="Times New Roman" w:hAnsi="Calibri" w:cs="Calibri"/>
                <w:color w:val="000000"/>
                <w:lang w:eastAsia="it-IT"/>
              </w:rPr>
              <w:t>natale: indagine sul ruolo dell’ostetrica nell’</w:t>
            </w: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assistenza in emergenza del neonato in sala parto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AFF4" w14:textId="77777777" w:rsidR="008E1F3D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MATTEINI CRISTIANA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F2B0" w14:textId="77777777" w:rsidR="008E1F3D" w:rsidRPr="00224465" w:rsidRDefault="004B50BB" w:rsidP="007B03F3">
            <w:r>
              <w:t>FILIPPI LUCA</w:t>
            </w:r>
          </w:p>
        </w:tc>
      </w:tr>
      <w:tr w:rsidR="008E1F3D" w:rsidRPr="004B201D" w14:paraId="41CD4E7A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D157" w14:textId="77777777" w:rsidR="008E1F3D" w:rsidRDefault="008E1F3D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E9A0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RUM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BB5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3B84" w14:textId="77777777" w:rsidR="008E1F3D" w:rsidRPr="008E1F3D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Correlazione tra insorgenza di dispareunia e lacerazioni da parto vaginale: studio su un campione di 116 donne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0BDA" w14:textId="77777777" w:rsidR="008E1F3D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DONATI ELISABETTA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55F4" w14:textId="77777777" w:rsidR="008E1F3D" w:rsidRPr="00224465" w:rsidRDefault="004B50BB" w:rsidP="007B03F3">
            <w:r>
              <w:t>MASONI CLAUDIA</w:t>
            </w:r>
          </w:p>
        </w:tc>
      </w:tr>
      <w:tr w:rsidR="008E1F3D" w:rsidRPr="004B201D" w14:paraId="4D5F6BE6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7A2E" w14:textId="77777777" w:rsidR="008E1F3D" w:rsidRDefault="008E1F3D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2B14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5531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F1BF" w14:textId="77777777" w:rsidR="008E1F3D" w:rsidRPr="008E1F3D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Il ruolo dell'Ostetrica all'interno di una UNIT di medicina materno fetale nella gestione delle gravidanze ad alto rischio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0806" w14:textId="77777777" w:rsidR="008E1F3D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MONACCI FRANCESCA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4B923" w14:textId="77777777" w:rsidR="008E1F3D" w:rsidRPr="00224465" w:rsidRDefault="004B50BB" w:rsidP="007B03F3">
            <w:r>
              <w:t>SIMONCINI TOMMASO</w:t>
            </w:r>
          </w:p>
        </w:tc>
      </w:tr>
      <w:tr w:rsidR="008E1F3D" w:rsidRPr="004B201D" w14:paraId="607CEDE9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3DE1" w14:textId="77777777" w:rsidR="008E1F3D" w:rsidRDefault="008E1F3D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CD17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SAMMACICCIO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17F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MARIA ELISA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7A12" w14:textId="77777777" w:rsidR="008E1F3D" w:rsidRPr="008E1F3D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Fenomeno della violenza sulle donne: studio sulla conoscenza delle ostetriche in merito al percorso Codice Rosa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E293" w14:textId="77777777" w:rsidR="008E1F3D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CARMIGNANI ARIANNA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F9AB" w14:textId="77777777" w:rsidR="008E1F3D" w:rsidRPr="00224465" w:rsidRDefault="004B50BB" w:rsidP="007B03F3">
            <w:r>
              <w:t>LENZI PAOLA</w:t>
            </w:r>
          </w:p>
        </w:tc>
      </w:tr>
      <w:tr w:rsidR="008E1F3D" w:rsidRPr="004B201D" w14:paraId="18123CAA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E6DA" w14:textId="77777777" w:rsidR="008E1F3D" w:rsidRDefault="008E1F3D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lastRenderedPageBreak/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F8D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SANARICA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B391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985E" w14:textId="77777777" w:rsidR="008E1F3D" w:rsidRPr="008E1F3D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Diffusione ed efficacia degli Incontri di Accompagnamento alla Nascita: indagine sul territorio italiano e pisano, con parentesi specifica sul servizio informativo AOUP "Il Filo Diretto con le Ostetriche"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2E0E" w14:textId="77777777" w:rsidR="008E1F3D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ROSSI SANDRA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BC1C" w14:textId="77777777" w:rsidR="008E1F3D" w:rsidRPr="00224465" w:rsidRDefault="004B50BB" w:rsidP="007B03F3">
            <w:r>
              <w:t>TOGNINI PAOLA</w:t>
            </w:r>
          </w:p>
        </w:tc>
      </w:tr>
      <w:tr w:rsidR="008E1F3D" w:rsidRPr="004B201D" w14:paraId="33B74BDE" w14:textId="77777777" w:rsidTr="00B82CA2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0BF8" w14:textId="77777777" w:rsidR="008E1F3D" w:rsidRDefault="008E1F3D" w:rsidP="007B03F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E423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VALLEBONA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F1A7" w14:textId="77777777" w:rsidR="008E1F3D" w:rsidRDefault="009D0747" w:rsidP="007B0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4C76" w14:textId="77777777" w:rsidR="008E1F3D" w:rsidRPr="008E1F3D" w:rsidRDefault="008E1F3D" w:rsidP="007B03F3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Neoplasie maligne in gravidanza: </w:t>
            </w:r>
            <w:proofErr w:type="spellStart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>outcomes</w:t>
            </w:r>
            <w:proofErr w:type="spellEnd"/>
            <w:r w:rsidRPr="008E1F3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ostetrici e neonatali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3EEE" w14:textId="77777777" w:rsidR="008E1F3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SIMONCINI TOMMASO</w:t>
            </w:r>
          </w:p>
          <w:p w14:paraId="0E19183D" w14:textId="77777777" w:rsidR="008E1F3D" w:rsidRPr="004B201D" w:rsidRDefault="008E1F3D" w:rsidP="007B03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E1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GIANNINI ANDREA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A5A9" w14:textId="77777777" w:rsidR="008E1F3D" w:rsidRPr="00224465" w:rsidRDefault="004B50BB" w:rsidP="007B03F3">
            <w:r>
              <w:t>MANNELLA PAOLO</w:t>
            </w:r>
          </w:p>
        </w:tc>
      </w:tr>
    </w:tbl>
    <w:p w14:paraId="19E646B6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2337D66" w14:textId="77777777" w:rsidR="007F6E42" w:rsidRDefault="007F6E42"/>
    <w:sectPr w:rsidR="007F6E42" w:rsidSect="004D21B6">
      <w:headerReference w:type="default" r:id="rId6"/>
      <w:footerReference w:type="even" r:id="rId7"/>
      <w:footerReference w:type="default" r:id="rId8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9872F" w14:textId="77777777" w:rsidR="00BC18BB" w:rsidRDefault="00BC18BB" w:rsidP="004D21B6">
      <w:pPr>
        <w:spacing w:after="0" w:line="240" w:lineRule="auto"/>
      </w:pPr>
      <w:r>
        <w:separator/>
      </w:r>
    </w:p>
  </w:endnote>
  <w:endnote w:type="continuationSeparator" w:id="0">
    <w:p w14:paraId="08F3D937" w14:textId="77777777" w:rsidR="00BC18BB" w:rsidRDefault="00BC18BB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E127" w14:textId="77777777" w:rsidR="00414BCA" w:rsidRDefault="00414BCA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3A5695" w14:textId="77777777" w:rsidR="00414BCA" w:rsidRDefault="00414BCA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5716" w14:textId="77777777" w:rsidR="00414BCA" w:rsidRDefault="00414BCA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3CB3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C82D49D" w14:textId="77777777" w:rsidR="00414BCA" w:rsidRDefault="00414B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5AFC" w14:textId="77777777" w:rsidR="00BC18BB" w:rsidRDefault="00BC18BB" w:rsidP="004D21B6">
      <w:pPr>
        <w:spacing w:after="0" w:line="240" w:lineRule="auto"/>
      </w:pPr>
      <w:r>
        <w:separator/>
      </w:r>
    </w:p>
  </w:footnote>
  <w:footnote w:type="continuationSeparator" w:id="0">
    <w:p w14:paraId="3166481E" w14:textId="77777777" w:rsidR="00BC18BB" w:rsidRDefault="00BC18BB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5258" w14:textId="77777777" w:rsidR="00414BCA" w:rsidRDefault="00414BCA" w:rsidP="004D21B6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065331F2" wp14:editId="40AFB375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845F3B" wp14:editId="0446181B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9A0964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>DIPARTIMENTO DI MEDICINA CLINICA E SPERIMENTALE</w:t>
    </w:r>
  </w:p>
  <w:p w14:paraId="331ACBDE" w14:textId="77777777" w:rsidR="00414BCA" w:rsidRPr="0034451A" w:rsidRDefault="00414BCA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>
      <w:rPr>
        <w:rFonts w:ascii="Garamond" w:hAnsi="Garamond"/>
        <w:b/>
        <w:smallCaps/>
        <w:color w:val="000080"/>
        <w:sz w:val="24"/>
        <w:szCs w:val="24"/>
      </w:rPr>
      <w:t>OSTETRICIA</w:t>
    </w:r>
  </w:p>
  <w:p w14:paraId="260BCB95" w14:textId="77777777" w:rsidR="00414BCA" w:rsidRPr="001C5859" w:rsidRDefault="00414BCA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>Presidente Prof. Tommaso Simoncini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58"/>
    <w:rsid w:val="0000494E"/>
    <w:rsid w:val="00066F9D"/>
    <w:rsid w:val="000B32AF"/>
    <w:rsid w:val="000D0E59"/>
    <w:rsid w:val="000F6E3E"/>
    <w:rsid w:val="00152AF1"/>
    <w:rsid w:val="00176C58"/>
    <w:rsid w:val="00224465"/>
    <w:rsid w:val="0028135D"/>
    <w:rsid w:val="002E3E04"/>
    <w:rsid w:val="002F4C73"/>
    <w:rsid w:val="00354640"/>
    <w:rsid w:val="003930B5"/>
    <w:rsid w:val="00414BCA"/>
    <w:rsid w:val="004B50BB"/>
    <w:rsid w:val="004D21B6"/>
    <w:rsid w:val="004E39DC"/>
    <w:rsid w:val="00655C71"/>
    <w:rsid w:val="00695B65"/>
    <w:rsid w:val="006B4279"/>
    <w:rsid w:val="006C4B75"/>
    <w:rsid w:val="00736815"/>
    <w:rsid w:val="007B03F3"/>
    <w:rsid w:val="007C3199"/>
    <w:rsid w:val="007F51D5"/>
    <w:rsid w:val="007F6E42"/>
    <w:rsid w:val="00855148"/>
    <w:rsid w:val="008E1F3D"/>
    <w:rsid w:val="008E7769"/>
    <w:rsid w:val="008E7DDC"/>
    <w:rsid w:val="00965E1D"/>
    <w:rsid w:val="009A02B2"/>
    <w:rsid w:val="009B7BF0"/>
    <w:rsid w:val="009D0747"/>
    <w:rsid w:val="00A32865"/>
    <w:rsid w:val="00AD6BBC"/>
    <w:rsid w:val="00B57CB3"/>
    <w:rsid w:val="00BC18BB"/>
    <w:rsid w:val="00BD35F3"/>
    <w:rsid w:val="00C03CB3"/>
    <w:rsid w:val="00D20987"/>
    <w:rsid w:val="00D63BA9"/>
    <w:rsid w:val="00D936AC"/>
    <w:rsid w:val="00DC113E"/>
    <w:rsid w:val="00E001BA"/>
    <w:rsid w:val="00E52FC9"/>
    <w:rsid w:val="00E62063"/>
    <w:rsid w:val="00E94A37"/>
    <w:rsid w:val="00ED1B9D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E2E8"/>
  <w15:chartTrackingRefBased/>
  <w15:docId w15:val="{953800BE-E2AF-410F-AE4F-8B7929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6</cp:revision>
  <cp:lastPrinted>2017-11-13T10:52:00Z</cp:lastPrinted>
  <dcterms:created xsi:type="dcterms:W3CDTF">2021-11-16T10:48:00Z</dcterms:created>
  <dcterms:modified xsi:type="dcterms:W3CDTF">2021-11-24T09:49:00Z</dcterms:modified>
</cp:coreProperties>
</file>