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EB4B1" w14:textId="77777777" w:rsidR="00403AD1" w:rsidRPr="004B528D" w:rsidRDefault="00403AD1" w:rsidP="00DB4641">
      <w:pPr>
        <w:pBdr>
          <w:bottom w:val="none" w:sz="0" w:space="31" w:color="000000"/>
        </w:pBdr>
        <w:spacing w:after="0"/>
        <w:jc w:val="center"/>
        <w:rPr>
          <w:rFonts w:asciiTheme="minorHAnsi" w:hAnsiTheme="minorHAnsi" w:cstheme="minorHAnsi"/>
          <w:b/>
          <w:bCs/>
        </w:rPr>
      </w:pPr>
      <w:r w:rsidRPr="004B528D">
        <w:rPr>
          <w:rFonts w:asciiTheme="minorHAnsi" w:hAnsiTheme="minorHAnsi" w:cstheme="minorHAnsi"/>
          <w:b/>
          <w:bCs/>
        </w:rPr>
        <w:t>RELAZIONE VALUTAZIONE DELLA DIDATTICA</w:t>
      </w:r>
    </w:p>
    <w:p w14:paraId="57E6D12D" w14:textId="516F2B69" w:rsidR="00FA556E" w:rsidRPr="004B528D" w:rsidRDefault="00403AD1" w:rsidP="00DB4641">
      <w:pPr>
        <w:pBdr>
          <w:bottom w:val="none" w:sz="0" w:space="31" w:color="000000"/>
        </w:pBdr>
        <w:spacing w:after="0"/>
        <w:jc w:val="center"/>
        <w:rPr>
          <w:rFonts w:asciiTheme="minorHAnsi" w:hAnsiTheme="minorHAnsi" w:cstheme="minorHAnsi"/>
          <w:b/>
          <w:bCs/>
        </w:rPr>
      </w:pPr>
      <w:r w:rsidRPr="004B528D">
        <w:rPr>
          <w:rFonts w:asciiTheme="minorHAnsi" w:hAnsiTheme="minorHAnsi" w:cstheme="minorHAnsi"/>
          <w:b/>
          <w:bCs/>
        </w:rPr>
        <w:t>CDL</w:t>
      </w:r>
      <w:r w:rsidR="00DB4641">
        <w:rPr>
          <w:rFonts w:asciiTheme="minorHAnsi" w:hAnsiTheme="minorHAnsi" w:cstheme="minorHAnsi"/>
          <w:b/>
          <w:bCs/>
        </w:rPr>
        <w:t>M</w:t>
      </w:r>
      <w:r w:rsidRPr="004B528D">
        <w:rPr>
          <w:rFonts w:asciiTheme="minorHAnsi" w:hAnsiTheme="minorHAnsi" w:cstheme="minorHAnsi"/>
          <w:b/>
          <w:bCs/>
        </w:rPr>
        <w:t xml:space="preserve"> IN </w:t>
      </w:r>
      <w:r w:rsidR="00FA556E" w:rsidRPr="004B528D">
        <w:rPr>
          <w:rFonts w:asciiTheme="minorHAnsi" w:hAnsiTheme="minorHAnsi" w:cstheme="minorHAnsi"/>
          <w:b/>
          <w:bCs/>
        </w:rPr>
        <w:t xml:space="preserve">SCIENZE </w:t>
      </w:r>
      <w:r w:rsidR="00CE731A">
        <w:rPr>
          <w:rFonts w:asciiTheme="minorHAnsi" w:hAnsiTheme="minorHAnsi" w:cstheme="minorHAnsi"/>
          <w:b/>
          <w:bCs/>
        </w:rPr>
        <w:t>RIABILITATIVE DELLE PROFESSIONI SANITARIE</w:t>
      </w:r>
    </w:p>
    <w:p w14:paraId="4CF3943F" w14:textId="3D1095E6" w:rsidR="00403AD1" w:rsidRDefault="00403AD1" w:rsidP="00DB4641">
      <w:pPr>
        <w:pBdr>
          <w:bottom w:val="none" w:sz="0" w:space="31" w:color="000000"/>
        </w:pBdr>
        <w:spacing w:after="0"/>
        <w:jc w:val="center"/>
        <w:rPr>
          <w:rFonts w:asciiTheme="minorHAnsi" w:hAnsiTheme="minorHAnsi" w:cstheme="minorHAnsi"/>
          <w:b/>
        </w:rPr>
      </w:pPr>
      <w:r w:rsidRPr="004B528D">
        <w:rPr>
          <w:rFonts w:asciiTheme="minorHAnsi" w:hAnsiTheme="minorHAnsi" w:cstheme="minorHAnsi"/>
          <w:b/>
        </w:rPr>
        <w:t xml:space="preserve">A.A. </w:t>
      </w:r>
      <w:r w:rsidR="00FA556E" w:rsidRPr="004B528D">
        <w:rPr>
          <w:rFonts w:asciiTheme="minorHAnsi" w:hAnsiTheme="minorHAnsi" w:cstheme="minorHAnsi"/>
          <w:b/>
        </w:rPr>
        <w:t>20</w:t>
      </w:r>
      <w:r w:rsidR="00A1301E">
        <w:rPr>
          <w:rFonts w:asciiTheme="minorHAnsi" w:hAnsiTheme="minorHAnsi" w:cstheme="minorHAnsi"/>
          <w:b/>
        </w:rPr>
        <w:t>21</w:t>
      </w:r>
      <w:r w:rsidR="00FA556E" w:rsidRPr="004B528D">
        <w:rPr>
          <w:rFonts w:asciiTheme="minorHAnsi" w:hAnsiTheme="minorHAnsi" w:cstheme="minorHAnsi"/>
          <w:b/>
        </w:rPr>
        <w:t>-20</w:t>
      </w:r>
      <w:r w:rsidR="00F1343C">
        <w:rPr>
          <w:rFonts w:asciiTheme="minorHAnsi" w:hAnsiTheme="minorHAnsi" w:cstheme="minorHAnsi"/>
          <w:b/>
        </w:rPr>
        <w:t>2</w:t>
      </w:r>
      <w:r w:rsidR="00A1301E">
        <w:rPr>
          <w:rFonts w:asciiTheme="minorHAnsi" w:hAnsiTheme="minorHAnsi" w:cstheme="minorHAnsi"/>
          <w:b/>
        </w:rPr>
        <w:t>2</w:t>
      </w:r>
    </w:p>
    <w:p w14:paraId="378B1A1E" w14:textId="77777777" w:rsidR="004B528D" w:rsidRPr="004B528D" w:rsidRDefault="004B528D" w:rsidP="00DB4641">
      <w:pPr>
        <w:pBdr>
          <w:bottom w:val="none" w:sz="0" w:space="31" w:color="000000"/>
        </w:pBdr>
        <w:spacing w:after="0"/>
        <w:jc w:val="center"/>
        <w:rPr>
          <w:rFonts w:asciiTheme="minorHAnsi" w:hAnsiTheme="minorHAnsi" w:cstheme="minorHAnsi"/>
          <w:b/>
        </w:rPr>
      </w:pPr>
    </w:p>
    <w:p w14:paraId="6E75B395" w14:textId="41299675" w:rsidR="00403AD1" w:rsidRDefault="00403AD1" w:rsidP="00DB4641">
      <w:pPr>
        <w:pBdr>
          <w:bottom w:val="none" w:sz="0" w:space="31" w:color="000000"/>
        </w:pBdr>
        <w:spacing w:after="0"/>
        <w:jc w:val="center"/>
        <w:rPr>
          <w:rFonts w:asciiTheme="minorHAnsi" w:hAnsiTheme="minorHAnsi" w:cstheme="minorHAnsi"/>
          <w:b/>
        </w:rPr>
      </w:pPr>
      <w:r w:rsidRPr="004B528D">
        <w:rPr>
          <w:rFonts w:asciiTheme="minorHAnsi" w:hAnsiTheme="minorHAnsi" w:cstheme="minorHAnsi"/>
          <w:b/>
        </w:rPr>
        <w:t>(SCHEDA SUA 20</w:t>
      </w:r>
      <w:r w:rsidR="00F1343C">
        <w:rPr>
          <w:rFonts w:asciiTheme="minorHAnsi" w:hAnsiTheme="minorHAnsi" w:cstheme="minorHAnsi"/>
          <w:b/>
        </w:rPr>
        <w:t>2</w:t>
      </w:r>
      <w:r w:rsidR="00A1301E">
        <w:rPr>
          <w:rFonts w:asciiTheme="minorHAnsi" w:hAnsiTheme="minorHAnsi" w:cstheme="minorHAnsi"/>
          <w:b/>
        </w:rPr>
        <w:t>2</w:t>
      </w:r>
      <w:r w:rsidRPr="004B528D">
        <w:rPr>
          <w:rFonts w:asciiTheme="minorHAnsi" w:hAnsiTheme="minorHAnsi" w:cstheme="minorHAnsi"/>
          <w:b/>
        </w:rPr>
        <w:t xml:space="preserve"> – QUADRO B6: OPINIONE STUDENTI)</w:t>
      </w:r>
    </w:p>
    <w:p w14:paraId="35FAB049" w14:textId="77777777" w:rsidR="00E262F5" w:rsidRPr="005017A3" w:rsidRDefault="00E262F5" w:rsidP="00E262F5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017A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VALUTAZIONE DELLA DIDATTICA</w:t>
      </w:r>
    </w:p>
    <w:p w14:paraId="6D49B1D0" w14:textId="77777777" w:rsidR="00E262F5" w:rsidRPr="005017A3" w:rsidRDefault="00E262F5" w:rsidP="00E262F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>Per l'</w:t>
      </w:r>
      <w:proofErr w:type="spellStart"/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>a.a</w:t>
      </w:r>
      <w:proofErr w:type="spellEnd"/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>. 2021/2022 il periodo di osservazione va dal mese di novembre 2021 al mese di luglio 2022: considerato il periodo ristretto dovuto alla scadenza ministeriale per la compilazione delle schede SUA, i dati analizzati non possono essere considerati esaustivi, in quanto sono esclusi gli appelli del mese di settembre.</w:t>
      </w:r>
    </w:p>
    <w:p w14:paraId="3F377BD6" w14:textId="77777777" w:rsidR="00E262F5" w:rsidRPr="005017A3" w:rsidRDefault="00E262F5" w:rsidP="00E262F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17A3">
        <w:rPr>
          <w:rFonts w:asciiTheme="minorHAnsi" w:hAnsiTheme="minorHAnsi" w:cstheme="minorHAnsi"/>
          <w:color w:val="000000" w:themeColor="text1"/>
          <w:sz w:val="22"/>
          <w:szCs w:val="22"/>
          <w:u w:color="FF0000"/>
        </w:rPr>
        <w:t>I</w:t>
      </w:r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risultati sono relativi agli studenti che hanno dichiarato di aver frequentato i corsi nei due semestri dell’</w:t>
      </w:r>
      <w:proofErr w:type="spellStart"/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>a.a</w:t>
      </w:r>
      <w:proofErr w:type="spellEnd"/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>. 2021/2022 (gruppo A) e agli studenti che hanno frequentato nell’</w:t>
      </w:r>
      <w:proofErr w:type="spellStart"/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>a.a</w:t>
      </w:r>
      <w:proofErr w:type="spellEnd"/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2020/2021 o negli anni precedenti, con lo stesso docente (gruppo B). </w:t>
      </w:r>
    </w:p>
    <w:p w14:paraId="4E96A392" w14:textId="77777777" w:rsidR="00E262F5" w:rsidRPr="005017A3" w:rsidRDefault="00E262F5" w:rsidP="00E262F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>Per una lettura più rapida i valori riportati di seguito sono riferiti al gruppo A, mentre i valori del gruppo B sono indicati in parentesi.</w:t>
      </w:r>
    </w:p>
    <w:p w14:paraId="040E0849" w14:textId="77777777" w:rsidR="00E262F5" w:rsidRPr="005017A3" w:rsidRDefault="00E262F5" w:rsidP="00E262F5">
      <w:pPr>
        <w:jc w:val="both"/>
        <w:rPr>
          <w:rFonts w:asciiTheme="minorHAnsi" w:hAnsiTheme="minorHAnsi" w:cstheme="minorHAnsi"/>
          <w:sz w:val="22"/>
          <w:szCs w:val="22"/>
        </w:rPr>
      </w:pPr>
      <w:r w:rsidRPr="005017A3">
        <w:rPr>
          <w:rFonts w:asciiTheme="minorHAnsi" w:hAnsiTheme="minorHAnsi" w:cstheme="minorHAnsi"/>
          <w:sz w:val="22"/>
          <w:szCs w:val="22"/>
        </w:rPr>
        <w:t>Il numero di questionari raccolti è pari a 429 per il gruppo A (</w:t>
      </w:r>
      <w:r w:rsidRPr="005017A3">
        <w:rPr>
          <w:rFonts w:asciiTheme="minorHAnsi" w:hAnsiTheme="minorHAnsi" w:cstheme="minorHAnsi"/>
          <w:i/>
          <w:sz w:val="22"/>
          <w:szCs w:val="22"/>
        </w:rPr>
        <w:t>solo 8 del gruppo B</w:t>
      </w:r>
      <w:r w:rsidRPr="005017A3">
        <w:rPr>
          <w:rFonts w:asciiTheme="minorHAnsi" w:hAnsiTheme="minorHAnsi" w:cstheme="minorHAnsi"/>
          <w:sz w:val="22"/>
          <w:szCs w:val="22"/>
        </w:rPr>
        <w:t>), pertanto è molto rappresentativo del campione.</w:t>
      </w:r>
    </w:p>
    <w:p w14:paraId="29608FBE" w14:textId="77777777" w:rsidR="00E262F5" w:rsidRPr="005017A3" w:rsidRDefault="00E262F5" w:rsidP="00E262F5">
      <w:pPr>
        <w:jc w:val="both"/>
        <w:rPr>
          <w:rFonts w:asciiTheme="minorHAnsi" w:hAnsiTheme="minorHAnsi" w:cstheme="minorHAnsi"/>
          <w:sz w:val="22"/>
          <w:szCs w:val="22"/>
        </w:rPr>
      </w:pPr>
      <w:r w:rsidRPr="005017A3">
        <w:rPr>
          <w:rFonts w:asciiTheme="minorHAnsi" w:hAnsiTheme="minorHAnsi" w:cstheme="minorHAnsi"/>
          <w:sz w:val="22"/>
          <w:szCs w:val="22"/>
        </w:rPr>
        <w:t>LEGENDA VALUTAZIONI</w:t>
      </w:r>
    </w:p>
    <w:p w14:paraId="787740D7" w14:textId="77777777" w:rsidR="00E262F5" w:rsidRPr="005017A3" w:rsidRDefault="00E262F5" w:rsidP="00E262F5">
      <w:pPr>
        <w:jc w:val="both"/>
        <w:rPr>
          <w:rFonts w:asciiTheme="minorHAnsi" w:hAnsiTheme="minorHAnsi" w:cstheme="minorHAnsi"/>
          <w:sz w:val="22"/>
          <w:szCs w:val="22"/>
        </w:rPr>
      </w:pPr>
      <w:r w:rsidRPr="005017A3">
        <w:rPr>
          <w:rFonts w:asciiTheme="minorHAnsi" w:hAnsiTheme="minorHAnsi" w:cstheme="minorHAnsi"/>
          <w:sz w:val="22"/>
          <w:szCs w:val="22"/>
        </w:rPr>
        <w:t>I giudizi relativi alle singole domande vanno da un minimo di 1 (giudizio totalmente negativo) ad un massimo di 4 (giudizio totalmente positivo) ed i valori intermedi corrispondono ad un giudizio più negativo che positivo (2) o ad un giudizio più positivo che negativo (3).</w:t>
      </w:r>
    </w:p>
    <w:p w14:paraId="11FF69A0" w14:textId="77777777" w:rsidR="00E262F5" w:rsidRPr="005017A3" w:rsidRDefault="00E262F5" w:rsidP="00E262F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Per la valutazione della frequenza </w:t>
      </w:r>
      <w:r w:rsidRPr="005017A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(BP)</w:t>
      </w:r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il valore 1 indica una frequenza minore del 25%, il valore 2 una frequenza minore del 50%, il valore 3 una frequenza maggiore del 50% e il 4 una frequenza completa. </w:t>
      </w:r>
    </w:p>
    <w:p w14:paraId="0E83D9CC" w14:textId="77777777" w:rsidR="00E262F5" w:rsidRPr="005017A3" w:rsidRDefault="00E262F5" w:rsidP="00E262F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scala di valutazione relativa alla domanda sul carico di studio </w:t>
      </w:r>
      <w:r w:rsidRPr="005017A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(B2)</w:t>
      </w:r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è stata riformulata per uniformarsi alle altre risposte. </w:t>
      </w:r>
    </w:p>
    <w:p w14:paraId="0B1E4F4C" w14:textId="77777777" w:rsidR="00E262F5" w:rsidRPr="005017A3" w:rsidRDefault="00E262F5" w:rsidP="00E262F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segnala l’inserimento di nuovi quesiti: relativi all’interazione con i docenti del corso e al rispetto delle differenze e alla garanzia delle pari opportunità da parte del personale docente </w:t>
      </w:r>
      <w:r w:rsidRPr="005017A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(F1-F2)</w:t>
      </w:r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alle modalità di erogazione della didattica in presenza/a distanza </w:t>
      </w:r>
      <w:r w:rsidRPr="005017A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(B5_AF – B5_AV)</w:t>
      </w:r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4D4BC27" w14:textId="77777777" w:rsidR="00E262F5" w:rsidRPr="005017A3" w:rsidRDefault="00E262F5" w:rsidP="00E262F5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017A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VALUTAZIONE COMPLESSIVA INSEGNAMENTI</w:t>
      </w:r>
    </w:p>
    <w:p w14:paraId="1042D7B9" w14:textId="77777777" w:rsidR="00E262F5" w:rsidRPr="005017A3" w:rsidRDefault="00E262F5" w:rsidP="00E262F5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valutazione complessiva degli insegnamenti risulta positiva ed è pari ad una media di </w:t>
      </w:r>
      <w:proofErr w:type="gramStart"/>
      <w:r w:rsidRPr="005017A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3.2</w:t>
      </w:r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017A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>con</w:t>
      </w:r>
      <w:proofErr w:type="gramEnd"/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 </w:t>
      </w:r>
      <w:proofErr w:type="spellStart"/>
      <w:r w:rsidRPr="005017A3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range</w:t>
      </w:r>
      <w:proofErr w:type="spellEnd"/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che va da un valore medio minimo di </w:t>
      </w:r>
      <w:r w:rsidRPr="005017A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3.0 </w:t>
      </w:r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per il quesito relativo all’adeguatezza delle conoscenze preliminari </w:t>
      </w:r>
      <w:r w:rsidRPr="005017A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(B1) </w:t>
      </w:r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un valore medio massimo di </w:t>
      </w:r>
      <w:r w:rsidRPr="005017A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3.7 (3.5) </w:t>
      </w:r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per il quesito relativo alla presenza alle lezioni </w:t>
      </w:r>
      <w:r w:rsidRPr="005017A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(BP)</w:t>
      </w:r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>, dato significativo considerato che si tratta nella maggioranza dei casi di studenti lavoratori.</w:t>
      </w:r>
    </w:p>
    <w:p w14:paraId="6F5A867B" w14:textId="77777777" w:rsidR="00E262F5" w:rsidRPr="005017A3" w:rsidRDefault="00E262F5" w:rsidP="00E262F5">
      <w:pPr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Ricevono valutazioni molto positive (3.5-3.6) anche i quesiti relativi al rispetto delle differenze e alla garanzia delle pari opportunità da parte del docente </w:t>
      </w:r>
      <w:r w:rsidRPr="005017A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(F2</w:t>
      </w:r>
      <w:proofErr w:type="gramStart"/>
      <w:r w:rsidRPr="005017A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), </w:t>
      </w:r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alla</w:t>
      </w:r>
      <w:proofErr w:type="gramEnd"/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definizione delle modalità di esame </w:t>
      </w:r>
      <w:r w:rsidRPr="005017A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(B4), </w:t>
      </w:r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rispetto degli orari di svolgimento delle lezioni, esercitazioni ed altre attività didattiche </w:t>
      </w:r>
      <w:r w:rsidRPr="005017A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(B5) </w:t>
      </w:r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all’utilità delle attività didattiche integrative </w:t>
      </w:r>
      <w:r w:rsidRPr="005017A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(B8).</w:t>
      </w:r>
    </w:p>
    <w:p w14:paraId="7EE61850" w14:textId="77777777" w:rsidR="00E262F5" w:rsidRPr="005017A3" w:rsidRDefault="00E262F5" w:rsidP="00E262F5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C3FAA2D" w14:textId="77777777" w:rsidR="00E262F5" w:rsidRPr="005017A3" w:rsidRDefault="00E262F5" w:rsidP="00E262F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Tra i </w:t>
      </w:r>
      <w:r w:rsidRPr="005017A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suggerimenti proposti dagli studenti per il miglioramento della didattica</w:t>
      </w:r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si segnalano, in particolare, la richiesta di fornire in anticipo il materiale didattico migliorandone la qualità, a seguire, di attivare insegnamenti serali e </w:t>
      </w:r>
      <w:r w:rsidRPr="005017A3">
        <w:rPr>
          <w:rFonts w:asciiTheme="minorHAnsi" w:hAnsiTheme="minorHAnsi" w:cstheme="minorHAnsi"/>
          <w:sz w:val="22"/>
          <w:szCs w:val="22"/>
        </w:rPr>
        <w:t>di fornire</w:t>
      </w:r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più conoscenze di base.</w:t>
      </w:r>
    </w:p>
    <w:p w14:paraId="11705698" w14:textId="77777777" w:rsidR="00E262F5" w:rsidRPr="005017A3" w:rsidRDefault="00E262F5" w:rsidP="00E262F5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017A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VALUTAZIONE SINGOLI INSEGNAMENTI</w:t>
      </w:r>
    </w:p>
    <w:p w14:paraId="1DB6BB52" w14:textId="77777777" w:rsidR="00E262F5" w:rsidRPr="005017A3" w:rsidRDefault="00E262F5" w:rsidP="00E262F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</w:t>
      </w:r>
      <w:r w:rsidRPr="005017A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valutazione espressa dagli studenti sui singoli insegnamenti </w:t>
      </w:r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è complessivamente positiva, in quanto su 31 moduli 10 ricevono valutazioni nella fascia 3.5-38, 13 nella fascia 3 – 3.4, mentre 5 moduli si evidenziano giudizi complessivi nella fascia </w:t>
      </w:r>
      <w:r w:rsidRPr="005017A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2.5-2.9</w:t>
      </w:r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due moduli una valutazione nella fascia 2.2-2.4.</w:t>
      </w:r>
    </w:p>
    <w:p w14:paraId="063CF1D0" w14:textId="77777777" w:rsidR="00E262F5" w:rsidRPr="005017A3" w:rsidRDefault="00E262F5" w:rsidP="00E262F5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>Le criticità intermedie segnalate (da numeri esigui di studenti: 2-5) attengono principalmente alla reperibilità del docente per chiarimenti e spiegazioni (</w:t>
      </w:r>
      <w:r w:rsidRPr="005017A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B10</w:t>
      </w:r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alla proporzionalità del carico di studio </w:t>
      </w:r>
      <w:r w:rsidRPr="005017A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(B2), </w:t>
      </w:r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rispetto degli orari delle lezioni, esercitazioni ed altre attività didattiche </w:t>
      </w:r>
      <w:r w:rsidRPr="005017A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(B5)</w:t>
      </w:r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alla capacità del docente di stimolare interesse verso la disciplina </w:t>
      </w:r>
      <w:r w:rsidRPr="005017A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(B6) </w:t>
      </w:r>
    </w:p>
    <w:p w14:paraId="6B1574CD" w14:textId="77777777" w:rsidR="00E262F5" w:rsidRPr="005017A3" w:rsidRDefault="00E262F5" w:rsidP="00E262F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>Il Presidente del Corso si riserva di contattare i docenti interessati per l’approfondimento degli aspetti di criticità e la ricerca di soluzioni.</w:t>
      </w:r>
    </w:p>
    <w:p w14:paraId="312EDE2D" w14:textId="77777777" w:rsidR="00E262F5" w:rsidRPr="005017A3" w:rsidRDefault="00E262F5" w:rsidP="00E262F5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017A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VALUTAZIONE ORGANIZZAZIONE/ SERVIZI </w:t>
      </w:r>
    </w:p>
    <w:p w14:paraId="6E0E2801" w14:textId="77777777" w:rsidR="00E262F5" w:rsidRPr="005017A3" w:rsidRDefault="00E262F5" w:rsidP="00E262F5">
      <w:pPr>
        <w:jc w:val="both"/>
        <w:rPr>
          <w:rFonts w:asciiTheme="minorHAnsi" w:hAnsiTheme="minorHAnsi" w:cstheme="minorHAnsi"/>
          <w:sz w:val="22"/>
          <w:szCs w:val="22"/>
        </w:rPr>
      </w:pPr>
      <w:r w:rsidRPr="005017A3">
        <w:rPr>
          <w:rFonts w:asciiTheme="minorHAnsi" w:hAnsiTheme="minorHAnsi" w:cstheme="minorHAnsi"/>
          <w:sz w:val="22"/>
          <w:szCs w:val="22"/>
        </w:rPr>
        <w:t>Il periodo di osservazione è limitato ai mesi di maggio-luglio 2022.</w:t>
      </w:r>
    </w:p>
    <w:p w14:paraId="3021AF64" w14:textId="77777777" w:rsidR="00E262F5" w:rsidRPr="005017A3" w:rsidRDefault="00E262F5" w:rsidP="00E262F5">
      <w:pPr>
        <w:jc w:val="both"/>
        <w:rPr>
          <w:rFonts w:asciiTheme="minorHAnsi" w:hAnsiTheme="minorHAnsi" w:cstheme="minorHAnsi"/>
          <w:sz w:val="22"/>
          <w:szCs w:val="22"/>
        </w:rPr>
      </w:pPr>
      <w:r w:rsidRPr="005017A3">
        <w:rPr>
          <w:rFonts w:asciiTheme="minorHAnsi" w:hAnsiTheme="minorHAnsi" w:cstheme="minorHAnsi"/>
          <w:sz w:val="22"/>
          <w:szCs w:val="22"/>
        </w:rPr>
        <w:t xml:space="preserve">Si segnala che, a causa dei cambiamenti organizzativi, delle modalità di erogazione della didattica e conseguente presenza degli studenti nelle strutture dell’ateneo, tutti i rispondenti sono stati considerati come appartenenti a un unico gruppo (UM). </w:t>
      </w:r>
    </w:p>
    <w:p w14:paraId="17526114" w14:textId="77777777" w:rsidR="00E262F5" w:rsidRPr="005017A3" w:rsidRDefault="00E262F5" w:rsidP="00E262F5">
      <w:pPr>
        <w:jc w:val="both"/>
        <w:rPr>
          <w:rFonts w:asciiTheme="minorHAnsi" w:hAnsiTheme="minorHAnsi" w:cstheme="minorHAnsi"/>
          <w:sz w:val="22"/>
          <w:szCs w:val="22"/>
        </w:rPr>
      </w:pPr>
      <w:r w:rsidRPr="005017A3">
        <w:rPr>
          <w:rFonts w:asciiTheme="minorHAnsi" w:hAnsiTheme="minorHAnsi" w:cstheme="minorHAnsi"/>
          <w:sz w:val="22"/>
          <w:szCs w:val="22"/>
        </w:rPr>
        <w:t>Sono stati inseriti dei quesiti specifici sulle nuove modalità di erogazione della didattica e sui servizi tecnico-informatici connessi (SF1-SF3).</w:t>
      </w:r>
    </w:p>
    <w:p w14:paraId="4E62F642" w14:textId="77777777" w:rsidR="00E262F5" w:rsidRPr="005017A3" w:rsidRDefault="00E262F5" w:rsidP="00E262F5">
      <w:pPr>
        <w:jc w:val="both"/>
        <w:rPr>
          <w:rFonts w:asciiTheme="minorHAnsi" w:hAnsiTheme="minorHAnsi" w:cstheme="minorHAnsi"/>
          <w:sz w:val="22"/>
          <w:szCs w:val="22"/>
        </w:rPr>
      </w:pPr>
      <w:r w:rsidRPr="005017A3">
        <w:rPr>
          <w:rFonts w:asciiTheme="minorHAnsi" w:hAnsiTheme="minorHAnsi" w:cstheme="minorHAnsi"/>
          <w:sz w:val="22"/>
          <w:szCs w:val="22"/>
        </w:rPr>
        <w:t>I giudizi relativi alle singole domande vanno da un minimo di 1 (giudizio totalmente negativo) ad un massimo di 4 (giudizio totalmente positivo) ed i valori intermedi corrispondono ad un giudizio più negativo che positivo (2) o ad un giudizio più positivo che negativo (3).</w:t>
      </w:r>
    </w:p>
    <w:p w14:paraId="458E3272" w14:textId="77777777" w:rsidR="00E262F5" w:rsidRPr="005017A3" w:rsidRDefault="00E262F5" w:rsidP="00E262F5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017A3">
        <w:rPr>
          <w:rFonts w:asciiTheme="minorHAnsi" w:hAnsiTheme="minorHAnsi" w:cstheme="minorHAnsi"/>
          <w:sz w:val="22"/>
          <w:szCs w:val="22"/>
        </w:rPr>
        <w:t>Il numero dei questionari raccolti è raddoppiato rispetto allo scorso anno ed è pari a 31, pertanto i dati raccolti possono essere considerati molto rappresentativi.</w:t>
      </w:r>
    </w:p>
    <w:p w14:paraId="7B320B8A" w14:textId="77777777" w:rsidR="00E262F5" w:rsidRPr="005017A3" w:rsidRDefault="00E262F5" w:rsidP="00E262F5">
      <w:pPr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9F19BF4" w14:textId="77777777" w:rsidR="00E262F5" w:rsidRPr="005017A3" w:rsidRDefault="00E262F5" w:rsidP="00E262F5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017A3">
        <w:rPr>
          <w:rFonts w:asciiTheme="minorHAnsi" w:hAnsiTheme="minorHAnsi" w:cstheme="minorHAnsi"/>
          <w:sz w:val="22"/>
          <w:szCs w:val="22"/>
        </w:rPr>
        <w:t xml:space="preserve">Il giudizio complessivo sulla qualità organizzativa del Corso di studio, tenuto anche conto delle modalità di erogazione della didattica a distanza, anche se si osserva un leggero miglioramento rispetto all’anno precedente, non è ancora completamente soddisfacente in quanto si attesta su un valore medio di 2.7 con un </w:t>
      </w:r>
      <w:proofErr w:type="spellStart"/>
      <w:r w:rsidRPr="005017A3">
        <w:rPr>
          <w:rFonts w:asciiTheme="minorHAnsi" w:hAnsiTheme="minorHAnsi" w:cstheme="minorHAnsi"/>
          <w:i/>
          <w:sz w:val="22"/>
          <w:szCs w:val="22"/>
        </w:rPr>
        <w:t>range</w:t>
      </w:r>
      <w:proofErr w:type="spellEnd"/>
      <w:r w:rsidRPr="005017A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017A3">
        <w:rPr>
          <w:rFonts w:asciiTheme="minorHAnsi" w:hAnsiTheme="minorHAnsi" w:cstheme="minorHAnsi"/>
          <w:sz w:val="22"/>
          <w:szCs w:val="22"/>
        </w:rPr>
        <w:t xml:space="preserve">che va da un punteggio medio minimo di 2.2. per le attività di tutorato dei docenti tutors </w:t>
      </w:r>
      <w:r w:rsidRPr="005017A3">
        <w:rPr>
          <w:rFonts w:asciiTheme="minorHAnsi" w:hAnsiTheme="minorHAnsi" w:cstheme="minorHAnsi"/>
          <w:b/>
          <w:sz w:val="22"/>
          <w:szCs w:val="22"/>
        </w:rPr>
        <w:t>(S10)</w:t>
      </w:r>
      <w:r w:rsidRPr="005017A3">
        <w:rPr>
          <w:rFonts w:asciiTheme="minorHAnsi" w:hAnsiTheme="minorHAnsi" w:cstheme="minorHAnsi"/>
          <w:sz w:val="22"/>
          <w:szCs w:val="22"/>
        </w:rPr>
        <w:t xml:space="preserve"> al punteggio medio massimo di </w:t>
      </w:r>
      <w:proofErr w:type="gramStart"/>
      <w:r w:rsidRPr="005017A3">
        <w:rPr>
          <w:rFonts w:asciiTheme="minorHAnsi" w:hAnsiTheme="minorHAnsi" w:cstheme="minorHAnsi"/>
          <w:sz w:val="22"/>
          <w:szCs w:val="22"/>
        </w:rPr>
        <w:t>3.5  per</w:t>
      </w:r>
      <w:proofErr w:type="gramEnd"/>
      <w:r w:rsidRPr="005017A3">
        <w:rPr>
          <w:rFonts w:asciiTheme="minorHAnsi" w:hAnsiTheme="minorHAnsi" w:cstheme="minorHAnsi"/>
          <w:sz w:val="22"/>
          <w:szCs w:val="22"/>
        </w:rPr>
        <w:t xml:space="preserve"> l’adeguatezza delle aule virtuali per la didattica a distanza </w:t>
      </w:r>
      <w:r w:rsidRPr="005017A3">
        <w:rPr>
          <w:rFonts w:asciiTheme="minorHAnsi" w:hAnsiTheme="minorHAnsi" w:cstheme="minorHAnsi"/>
          <w:b/>
          <w:sz w:val="22"/>
          <w:szCs w:val="22"/>
        </w:rPr>
        <w:t xml:space="preserve">(SF3). </w:t>
      </w:r>
    </w:p>
    <w:p w14:paraId="54F8ABFE" w14:textId="77777777" w:rsidR="00E262F5" w:rsidRPr="005017A3" w:rsidRDefault="00E262F5" w:rsidP="00E262F5">
      <w:p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17A3">
        <w:rPr>
          <w:rFonts w:asciiTheme="minorHAnsi" w:hAnsiTheme="minorHAnsi" w:cstheme="minorHAnsi"/>
          <w:sz w:val="22"/>
          <w:szCs w:val="22"/>
        </w:rPr>
        <w:t xml:space="preserve">La maggioranza dei quesiti riceve comunque una valutazione positiva (nella fascia 3-3.3) e solo due quesiti ricevono una valutazione nella fascia 2.8-2.9, che saranno oggetto di monitoraggio del Corso di studio (organizzazione complessiva degli insegnamenti e dell’orario delle lezioni, adeguatezza del servizio dell’unità didattica – </w:t>
      </w:r>
      <w:r w:rsidRPr="005017A3">
        <w:rPr>
          <w:rFonts w:asciiTheme="minorHAnsi" w:hAnsiTheme="minorHAnsi" w:cstheme="minorHAnsi"/>
          <w:b/>
          <w:sz w:val="22"/>
          <w:szCs w:val="22"/>
        </w:rPr>
        <w:t>S2-S3-S9)</w:t>
      </w:r>
    </w:p>
    <w:p w14:paraId="62EB0CA2" w14:textId="77777777" w:rsidR="00E262F5" w:rsidRPr="005017A3" w:rsidRDefault="00E262F5" w:rsidP="00E262F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508920" w14:textId="77777777" w:rsidR="00E262F5" w:rsidRPr="005017A3" w:rsidRDefault="00E262F5" w:rsidP="00E262F5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017A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VALUTAZIONE TIROCINIO</w:t>
      </w:r>
    </w:p>
    <w:p w14:paraId="22A98E82" w14:textId="77777777" w:rsidR="00E262F5" w:rsidRPr="005017A3" w:rsidRDefault="00E262F5" w:rsidP="00E262F5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CCCAB2" w14:textId="77777777" w:rsidR="00E262F5" w:rsidRPr="005017A3" w:rsidRDefault="00E262F5" w:rsidP="00E262F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>Per l’</w:t>
      </w:r>
      <w:proofErr w:type="spellStart"/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>a.a</w:t>
      </w:r>
      <w:proofErr w:type="spellEnd"/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>. 2021/2022 i report di valutazione sull’organizzazione dei tirocini non esprimono un dato statisticamente rappresentativo in quanto i questionari sono stati compilati solo da 2 studenti che hanno svolto più della metà del tirocinio, mentre non risultano risposte da studenti che lo hanno completato.</w:t>
      </w:r>
    </w:p>
    <w:p w14:paraId="1488F4B8" w14:textId="77777777" w:rsidR="00E262F5" w:rsidRPr="005017A3" w:rsidRDefault="00E262F5" w:rsidP="00E262F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Le valutazioni pervenute sono comunque positive (pari al valore medio di 3) per tutti gli aspetti del tirocinio.</w:t>
      </w:r>
    </w:p>
    <w:p w14:paraId="6520F974" w14:textId="293F15A3" w:rsidR="00E262F5" w:rsidRPr="005017A3" w:rsidRDefault="00E262F5" w:rsidP="00E262F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allegato è disponibile il report sui questionari di valutazione della didattica </w:t>
      </w:r>
      <w:proofErr w:type="spellStart"/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>a.a</w:t>
      </w:r>
      <w:proofErr w:type="spellEnd"/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>. 2021/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2022</w:t>
      </w:r>
      <w:bookmarkStart w:id="0" w:name="_GoBack"/>
      <w:bookmarkEnd w:id="0"/>
      <w:r w:rsidRPr="005017A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D0EC356" w14:textId="77777777" w:rsidR="00E262F5" w:rsidRPr="005017A3" w:rsidRDefault="00E262F5" w:rsidP="00E262F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017A3">
        <w:rPr>
          <w:rFonts w:asciiTheme="minorHAnsi" w:hAnsiTheme="minorHAnsi" w:cstheme="minorHAnsi"/>
          <w:b/>
          <w:sz w:val="22"/>
          <w:szCs w:val="22"/>
        </w:rPr>
        <w:t>PUNTI DI FORZA E CRITICITÀ/AREE DI MIGLIORAMENTO DEL CDS</w:t>
      </w:r>
    </w:p>
    <w:p w14:paraId="7A689F2B" w14:textId="77777777" w:rsidR="00E262F5" w:rsidRDefault="00E262F5" w:rsidP="00E262F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017A3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5017A3">
        <w:rPr>
          <w:rFonts w:asciiTheme="minorHAnsi" w:hAnsiTheme="minorHAnsi" w:cstheme="minorHAnsi"/>
          <w:sz w:val="22"/>
          <w:szCs w:val="22"/>
        </w:rPr>
        <w:t>CdS</w:t>
      </w:r>
      <w:proofErr w:type="spellEnd"/>
      <w:r w:rsidRPr="005017A3">
        <w:rPr>
          <w:rFonts w:asciiTheme="minorHAnsi" w:hAnsiTheme="minorHAnsi" w:cstheme="minorHAnsi"/>
          <w:sz w:val="22"/>
          <w:szCs w:val="22"/>
        </w:rPr>
        <w:t xml:space="preserve"> evidenzia come </w:t>
      </w:r>
      <w:r w:rsidRPr="005017A3">
        <w:rPr>
          <w:rFonts w:asciiTheme="minorHAnsi" w:hAnsiTheme="minorHAnsi" w:cstheme="minorHAnsi"/>
          <w:b/>
          <w:sz w:val="22"/>
          <w:szCs w:val="22"/>
        </w:rPr>
        <w:t>punto di forza</w:t>
      </w:r>
      <w:r w:rsidRPr="005017A3">
        <w:rPr>
          <w:rFonts w:asciiTheme="minorHAnsi" w:hAnsiTheme="minorHAnsi" w:cstheme="minorHAnsi"/>
          <w:sz w:val="22"/>
          <w:szCs w:val="22"/>
        </w:rPr>
        <w:t xml:space="preserve"> </w:t>
      </w:r>
      <w:r w:rsidRPr="005017A3">
        <w:rPr>
          <w:rFonts w:asciiTheme="minorHAnsi" w:hAnsiTheme="minorHAnsi" w:cstheme="minorHAnsi"/>
          <w:b/>
          <w:sz w:val="22"/>
          <w:szCs w:val="22"/>
        </w:rPr>
        <w:t>l’impegno costante del personale docente</w:t>
      </w:r>
      <w:r w:rsidRPr="005017A3">
        <w:rPr>
          <w:rFonts w:asciiTheme="minorHAnsi" w:hAnsiTheme="minorHAnsi" w:cstheme="minorHAnsi"/>
          <w:sz w:val="22"/>
          <w:szCs w:val="22"/>
        </w:rPr>
        <w:t xml:space="preserve"> per garantire uno svolgimento ottimale della didattica anche nel periodo di emergenza Covid-19, come si evince dalle valutazioni molto positive (3.5</w:t>
      </w:r>
      <w:r>
        <w:rPr>
          <w:rFonts w:asciiTheme="minorHAnsi" w:hAnsiTheme="minorHAnsi" w:cstheme="minorHAnsi"/>
          <w:sz w:val="22"/>
          <w:szCs w:val="22"/>
        </w:rPr>
        <w:t>-3.6</w:t>
      </w:r>
      <w:r w:rsidRPr="005017A3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 xml:space="preserve">per il rispetto </w:t>
      </w:r>
      <w:r w:rsidRPr="005017A3">
        <w:rPr>
          <w:rFonts w:asciiTheme="minorHAnsi" w:hAnsiTheme="minorHAnsi" w:cstheme="minorHAnsi"/>
          <w:sz w:val="22"/>
          <w:szCs w:val="22"/>
        </w:rPr>
        <w:t>degli orari di svolgimento, delle lezioni e delle altre attività (</w:t>
      </w:r>
      <w:r w:rsidRPr="005017A3">
        <w:rPr>
          <w:rFonts w:asciiTheme="minorHAnsi" w:hAnsiTheme="minorHAnsi" w:cstheme="minorHAnsi"/>
          <w:b/>
          <w:sz w:val="22"/>
          <w:szCs w:val="22"/>
        </w:rPr>
        <w:t>B5</w:t>
      </w:r>
      <w:r>
        <w:rPr>
          <w:rFonts w:asciiTheme="minorHAnsi" w:hAnsiTheme="minorHAnsi" w:cstheme="minorHAnsi"/>
          <w:sz w:val="22"/>
          <w:szCs w:val="22"/>
        </w:rPr>
        <w:t xml:space="preserve">) e per il rispetto delle differenze garanzia delle pari opportunità </w:t>
      </w:r>
      <w:r>
        <w:rPr>
          <w:rFonts w:asciiTheme="minorHAnsi" w:hAnsiTheme="minorHAnsi" w:cstheme="minorHAnsi"/>
          <w:b/>
          <w:sz w:val="22"/>
          <w:szCs w:val="22"/>
        </w:rPr>
        <w:t>(F2).</w:t>
      </w:r>
    </w:p>
    <w:p w14:paraId="1AAF282A" w14:textId="77777777" w:rsidR="00E262F5" w:rsidRPr="005017A3" w:rsidRDefault="00E262F5" w:rsidP="00E262F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Evidenzia inoltre la valutazione positiva delle </w:t>
      </w:r>
      <w:r w:rsidRPr="005017A3">
        <w:rPr>
          <w:rFonts w:asciiTheme="minorHAnsi" w:hAnsiTheme="minorHAnsi" w:cstheme="minorHAnsi"/>
          <w:b/>
          <w:sz w:val="22"/>
          <w:szCs w:val="22"/>
        </w:rPr>
        <w:t>attività didattiche integrative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(B8) </w:t>
      </w:r>
      <w:r>
        <w:rPr>
          <w:rFonts w:asciiTheme="minorHAnsi" w:hAnsiTheme="minorHAnsi" w:cstheme="minorHAnsi"/>
          <w:sz w:val="22"/>
          <w:szCs w:val="22"/>
        </w:rPr>
        <w:t>che a partire dall’</w:t>
      </w:r>
      <w:proofErr w:type="spellStart"/>
      <w:r>
        <w:rPr>
          <w:rFonts w:asciiTheme="minorHAnsi" w:hAnsiTheme="minorHAnsi" w:cstheme="minorHAnsi"/>
          <w:sz w:val="22"/>
          <w:szCs w:val="22"/>
        </w:rPr>
        <w:t>a.a</w:t>
      </w:r>
      <w:proofErr w:type="spellEnd"/>
      <w:r>
        <w:rPr>
          <w:rFonts w:asciiTheme="minorHAnsi" w:hAnsiTheme="minorHAnsi" w:cstheme="minorHAnsi"/>
          <w:sz w:val="22"/>
          <w:szCs w:val="22"/>
        </w:rPr>
        <w:t>. 2021/2022 sono state arricchite dall’introduzione di nuovi seminari sempre più professionalizzanti.</w:t>
      </w:r>
    </w:p>
    <w:p w14:paraId="4CA48A54" w14:textId="77777777" w:rsidR="00E262F5" w:rsidRDefault="00E262F5" w:rsidP="00E262F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017A3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5017A3">
        <w:rPr>
          <w:rFonts w:asciiTheme="minorHAnsi" w:hAnsiTheme="minorHAnsi" w:cstheme="minorHAnsi"/>
          <w:sz w:val="22"/>
          <w:szCs w:val="22"/>
        </w:rPr>
        <w:t>CdS</w:t>
      </w:r>
      <w:proofErr w:type="spellEnd"/>
      <w:r w:rsidRPr="005017A3">
        <w:rPr>
          <w:rFonts w:asciiTheme="minorHAnsi" w:hAnsiTheme="minorHAnsi" w:cstheme="minorHAnsi"/>
          <w:sz w:val="22"/>
          <w:szCs w:val="22"/>
        </w:rPr>
        <w:t xml:space="preserve">, preso atto delle valutazioni degli studenti </w:t>
      </w:r>
      <w:r>
        <w:rPr>
          <w:rFonts w:asciiTheme="minorHAnsi" w:hAnsiTheme="minorHAnsi" w:cstheme="minorHAnsi"/>
          <w:sz w:val="22"/>
          <w:szCs w:val="22"/>
        </w:rPr>
        <w:t>individua comunque le seguenti</w:t>
      </w:r>
      <w:r w:rsidRPr="005017A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aree</w:t>
      </w:r>
      <w:r w:rsidRPr="005017A3">
        <w:rPr>
          <w:rFonts w:asciiTheme="minorHAnsi" w:hAnsiTheme="minorHAnsi" w:cstheme="minorHAnsi"/>
          <w:b/>
          <w:sz w:val="22"/>
          <w:szCs w:val="22"/>
        </w:rPr>
        <w:t xml:space="preserve"> di miglioramento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5F5BA5C2" w14:textId="77777777" w:rsidR="00E262F5" w:rsidRPr="00C807C2" w:rsidRDefault="00E262F5" w:rsidP="00E262F5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017A3">
        <w:rPr>
          <w:rFonts w:asciiTheme="minorHAnsi" w:hAnsiTheme="minorHAnsi" w:cstheme="minorHAnsi"/>
          <w:b/>
          <w:sz w:val="22"/>
          <w:szCs w:val="22"/>
        </w:rPr>
        <w:t>la rivalutazione dell’organizzazione complessiva degli insegnamenti</w:t>
      </w:r>
      <w:r w:rsidRPr="005017A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(orari, esami intermedi/finali), che riceve ancora una valutazione non soddisfacente (</w:t>
      </w:r>
      <w:r>
        <w:rPr>
          <w:rFonts w:asciiTheme="minorHAnsi" w:hAnsiTheme="minorHAnsi" w:cstheme="minorHAnsi"/>
          <w:b/>
          <w:sz w:val="22"/>
          <w:szCs w:val="22"/>
        </w:rPr>
        <w:t xml:space="preserve">S.2: 2.9) </w:t>
      </w:r>
      <w:r w:rsidRPr="005017A3">
        <w:rPr>
          <w:rFonts w:asciiTheme="minorHAnsi" w:hAnsiTheme="minorHAnsi" w:cstheme="minorHAnsi"/>
          <w:sz w:val="22"/>
          <w:szCs w:val="22"/>
        </w:rPr>
        <w:t xml:space="preserve">e si impegna, altresì, a realizzare </w:t>
      </w:r>
      <w:r w:rsidRPr="005017A3">
        <w:rPr>
          <w:rFonts w:asciiTheme="minorHAnsi" w:hAnsiTheme="minorHAnsi" w:cstheme="minorHAnsi"/>
          <w:b/>
          <w:sz w:val="22"/>
          <w:szCs w:val="22"/>
        </w:rPr>
        <w:t>un’analisi approfondita della didattica per allinearla agli obiettivi formativi del Corso di studio</w:t>
      </w:r>
      <w:r w:rsidRPr="005017A3">
        <w:rPr>
          <w:rFonts w:asciiTheme="minorHAnsi" w:hAnsiTheme="minorHAnsi" w:cstheme="minorHAnsi"/>
          <w:sz w:val="22"/>
          <w:szCs w:val="22"/>
        </w:rPr>
        <w:t xml:space="preserve"> a forte connotazione gestionale, proseguendo l’azione correttiva già intrapresa con la modifica del regolamento del Corso di studio. </w:t>
      </w:r>
    </w:p>
    <w:p w14:paraId="59F2FD3C" w14:textId="77777777" w:rsidR="00E262F5" w:rsidRPr="009A725B" w:rsidRDefault="00E262F5" w:rsidP="00E262F5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>
        <w:rPr>
          <w:rFonts w:asciiTheme="minorHAnsi" w:hAnsiTheme="minorHAnsi" w:cstheme="minorHAnsi"/>
          <w:sz w:val="22"/>
          <w:szCs w:val="22"/>
        </w:rPr>
        <w:t>CdS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continua a monitorare </w:t>
      </w:r>
      <w:r w:rsidRPr="00C807C2">
        <w:rPr>
          <w:rFonts w:asciiTheme="minorHAnsi" w:hAnsiTheme="minorHAnsi" w:cstheme="minorHAnsi"/>
          <w:sz w:val="22"/>
          <w:szCs w:val="22"/>
        </w:rPr>
        <w:t>l’aspetto relativo all’</w:t>
      </w:r>
      <w:r w:rsidRPr="00C807C2">
        <w:rPr>
          <w:rFonts w:asciiTheme="minorHAnsi" w:hAnsiTheme="minorHAnsi" w:cstheme="minorHAnsi"/>
          <w:b/>
          <w:sz w:val="22"/>
          <w:szCs w:val="22"/>
        </w:rPr>
        <w:t>organizzazione degli</w:t>
      </w:r>
      <w:r>
        <w:rPr>
          <w:rFonts w:asciiTheme="minorHAnsi" w:hAnsiTheme="minorHAnsi" w:cstheme="minorHAnsi"/>
          <w:b/>
          <w:sz w:val="22"/>
          <w:szCs w:val="22"/>
        </w:rPr>
        <w:t xml:space="preserve"> orari delle lezioni (S.3: 2.8), </w:t>
      </w:r>
      <w:r>
        <w:rPr>
          <w:rFonts w:asciiTheme="minorHAnsi" w:hAnsiTheme="minorHAnsi" w:cstheme="minorHAnsi"/>
          <w:sz w:val="22"/>
          <w:szCs w:val="22"/>
        </w:rPr>
        <w:t>che riflette nella valutazione la condizione lavorativa della maggior parte degli studenti, evidenziando comunque l’impegno costante dell’unità didattica per concentrare le lezioni nelle giornate di giovedì e venerdì e le agevolazioni offerte agli studenti lavoratori in riferimento al rispetto dell’obbligo di presenza</w:t>
      </w:r>
    </w:p>
    <w:p w14:paraId="59E9C701" w14:textId="77777777" w:rsidR="00E262F5" w:rsidRPr="009A725B" w:rsidRDefault="00E262F5" w:rsidP="00E262F5">
      <w:pPr>
        <w:pStyle w:val="Paragrafoelenco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A725B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9A725B">
        <w:rPr>
          <w:rFonts w:asciiTheme="minorHAnsi" w:hAnsiTheme="minorHAnsi" w:cstheme="minorHAnsi"/>
          <w:sz w:val="22"/>
          <w:szCs w:val="22"/>
        </w:rPr>
        <w:t>CdS</w:t>
      </w:r>
      <w:proofErr w:type="spellEnd"/>
      <w:r w:rsidRPr="009A725B">
        <w:rPr>
          <w:rFonts w:asciiTheme="minorHAnsi" w:hAnsiTheme="minorHAnsi" w:cstheme="minorHAnsi"/>
          <w:sz w:val="22"/>
          <w:szCs w:val="22"/>
        </w:rPr>
        <w:t xml:space="preserve"> continua a monitorare l’aspetto relativo </w:t>
      </w:r>
      <w:r w:rsidRPr="00A90F57">
        <w:rPr>
          <w:rFonts w:asciiTheme="minorHAnsi" w:hAnsiTheme="minorHAnsi" w:cstheme="minorHAnsi"/>
          <w:b/>
          <w:sz w:val="22"/>
          <w:szCs w:val="22"/>
        </w:rPr>
        <w:t>carenza delle conoscenze preliminari</w:t>
      </w:r>
      <w:r w:rsidRPr="009A725B">
        <w:rPr>
          <w:rFonts w:asciiTheme="minorHAnsi" w:hAnsiTheme="minorHAnsi" w:cstheme="minorHAnsi"/>
          <w:sz w:val="22"/>
          <w:szCs w:val="22"/>
        </w:rPr>
        <w:t xml:space="preserve"> in possesso degli studenti </w:t>
      </w:r>
      <w:r>
        <w:rPr>
          <w:rFonts w:asciiTheme="minorHAnsi" w:hAnsiTheme="minorHAnsi" w:cstheme="minorHAnsi"/>
          <w:b/>
          <w:sz w:val="22"/>
          <w:szCs w:val="22"/>
        </w:rPr>
        <w:t xml:space="preserve">(B1: 3/2.8) </w:t>
      </w:r>
      <w:r w:rsidRPr="009A725B">
        <w:rPr>
          <w:rFonts w:asciiTheme="minorHAnsi" w:hAnsiTheme="minorHAnsi" w:cstheme="minorHAnsi"/>
          <w:sz w:val="22"/>
          <w:szCs w:val="22"/>
        </w:rPr>
        <w:t xml:space="preserve">con particolare riferimento agli insegnamenti a carattere gestionale.  </w:t>
      </w:r>
    </w:p>
    <w:p w14:paraId="788453E4" w14:textId="77777777" w:rsidR="00E262F5" w:rsidRPr="00A90F57" w:rsidRDefault="00E262F5" w:rsidP="00E262F5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90F57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A90F57">
        <w:rPr>
          <w:rFonts w:asciiTheme="minorHAnsi" w:hAnsiTheme="minorHAnsi" w:cstheme="minorHAnsi"/>
          <w:sz w:val="22"/>
          <w:szCs w:val="22"/>
        </w:rPr>
        <w:t>CdS</w:t>
      </w:r>
      <w:proofErr w:type="spellEnd"/>
      <w:r w:rsidRPr="00A90F57">
        <w:rPr>
          <w:rFonts w:asciiTheme="minorHAnsi" w:hAnsiTheme="minorHAnsi" w:cstheme="minorHAnsi"/>
          <w:sz w:val="22"/>
          <w:szCs w:val="22"/>
        </w:rPr>
        <w:t xml:space="preserve"> si impegna a implementare le </w:t>
      </w:r>
      <w:r w:rsidRPr="00A90F57">
        <w:rPr>
          <w:rFonts w:asciiTheme="minorHAnsi" w:hAnsiTheme="minorHAnsi" w:cstheme="minorHAnsi"/>
          <w:b/>
          <w:sz w:val="22"/>
          <w:szCs w:val="22"/>
        </w:rPr>
        <w:t>attività di tutorato dei docenti tutors</w:t>
      </w:r>
      <w:r w:rsidRPr="00A90F57">
        <w:rPr>
          <w:rFonts w:asciiTheme="minorHAnsi" w:hAnsiTheme="minorHAnsi" w:cstheme="minorHAnsi"/>
          <w:sz w:val="22"/>
          <w:szCs w:val="22"/>
        </w:rPr>
        <w:t xml:space="preserve"> </w:t>
      </w:r>
      <w:r w:rsidRPr="00A90F57">
        <w:rPr>
          <w:rFonts w:asciiTheme="minorHAnsi" w:hAnsiTheme="minorHAnsi" w:cstheme="minorHAnsi"/>
          <w:b/>
          <w:sz w:val="22"/>
          <w:szCs w:val="22"/>
        </w:rPr>
        <w:t>(S10: 2.2)</w:t>
      </w:r>
    </w:p>
    <w:p w14:paraId="07934C90" w14:textId="77777777" w:rsidR="00E262F5" w:rsidRPr="00A90F57" w:rsidRDefault="00E262F5" w:rsidP="00E262F5">
      <w:pPr>
        <w:pStyle w:val="Paragrafoelenco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Il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CdS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90F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impegna ad ottimizzare il </w:t>
      </w:r>
      <w:r w:rsidRPr="00A90F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servizio dell’unità didattica</w:t>
      </w:r>
      <w:r w:rsidRPr="00A90F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90F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(S8: 2.8)</w:t>
      </w:r>
      <w:r w:rsidRPr="00A90F57">
        <w:rPr>
          <w:rFonts w:asciiTheme="minorHAnsi" w:hAnsiTheme="minorHAnsi" w:cstheme="minorHAnsi"/>
          <w:color w:val="000000" w:themeColor="text1"/>
          <w:sz w:val="22"/>
          <w:szCs w:val="22"/>
        </w:rPr>
        <w:t>, che ha inevitabilmente risentito delle limitazioni dell’emergenza pandemica, ripristinando un ricevimento in presenza appena sarà nuovamente autorizzato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884CE8B" w14:textId="77777777" w:rsidR="00992B8B" w:rsidRDefault="00992B8B" w:rsidP="00DB4641">
      <w:pPr>
        <w:pBdr>
          <w:bottom w:val="none" w:sz="0" w:space="31" w:color="000000"/>
        </w:pBdr>
        <w:spacing w:after="0"/>
        <w:jc w:val="center"/>
        <w:rPr>
          <w:rFonts w:asciiTheme="minorHAnsi" w:hAnsiTheme="minorHAnsi" w:cstheme="minorHAnsi"/>
          <w:b/>
        </w:rPr>
      </w:pPr>
    </w:p>
    <w:p w14:paraId="34774E4B" w14:textId="77777777" w:rsidR="003F0FCD" w:rsidRDefault="003F0FCD" w:rsidP="00DB4641">
      <w:pPr>
        <w:pBdr>
          <w:bottom w:val="none" w:sz="0" w:space="31" w:color="000000"/>
        </w:pBdr>
        <w:spacing w:after="0"/>
        <w:jc w:val="center"/>
        <w:rPr>
          <w:rFonts w:asciiTheme="minorHAnsi" w:hAnsiTheme="minorHAnsi" w:cstheme="minorHAnsi"/>
          <w:b/>
        </w:rPr>
      </w:pPr>
    </w:p>
    <w:sectPr w:rsidR="003F0FCD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6F62B" w14:textId="77777777" w:rsidR="00456F9D" w:rsidRDefault="00456F9D" w:rsidP="00403AD1">
      <w:pPr>
        <w:spacing w:after="0"/>
      </w:pPr>
      <w:r>
        <w:separator/>
      </w:r>
    </w:p>
  </w:endnote>
  <w:endnote w:type="continuationSeparator" w:id="0">
    <w:p w14:paraId="750A95A5" w14:textId="77777777" w:rsidR="00456F9D" w:rsidRDefault="00456F9D" w:rsidP="00403A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84FD1" w14:textId="77777777" w:rsidR="00456F9D" w:rsidRDefault="00456F9D" w:rsidP="00403AD1">
      <w:pPr>
        <w:spacing w:after="0"/>
      </w:pPr>
      <w:r>
        <w:separator/>
      </w:r>
    </w:p>
  </w:footnote>
  <w:footnote w:type="continuationSeparator" w:id="0">
    <w:p w14:paraId="0EFFFF3A" w14:textId="77777777" w:rsidR="00456F9D" w:rsidRDefault="00456F9D" w:rsidP="00403A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05922" w14:textId="77777777" w:rsidR="00403AD1" w:rsidRDefault="00403AD1" w:rsidP="00403AD1">
    <w:pPr>
      <w:tabs>
        <w:tab w:val="left" w:pos="8449"/>
      </w:tabs>
      <w:spacing w:after="0"/>
      <w:rPr>
        <w:rFonts w:ascii="Arial" w:eastAsia="Times New Roman" w:hAnsi="Arial" w:cs="Arial"/>
        <w:b/>
        <w:bCs/>
        <w:noProof/>
        <w:color w:val="2E74B5"/>
        <w:sz w:val="20"/>
        <w:szCs w:val="2"/>
      </w:rPr>
    </w:pPr>
    <w:r>
      <w:rPr>
        <w:rFonts w:asciiTheme="minorHAnsi" w:eastAsiaTheme="minorHAnsi" w:hAnsiTheme="minorHAnsi" w:cstheme="minorBidi"/>
        <w:noProof/>
        <w:lang w:eastAsia="it-IT"/>
      </w:rPr>
      <w:drawing>
        <wp:anchor distT="0" distB="0" distL="114300" distR="114300" simplePos="0" relativeHeight="251659264" behindDoc="0" locked="0" layoutInCell="1" allowOverlap="0" wp14:anchorId="04843166" wp14:editId="5E67BA2B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913130" cy="932180"/>
          <wp:effectExtent l="0" t="0" r="1270" b="1270"/>
          <wp:wrapSquare wrapText="righ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32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b/>
        <w:bCs/>
        <w:noProof/>
        <w:color w:val="2E74B5"/>
        <w:sz w:val="20"/>
        <w:szCs w:val="2"/>
      </w:rPr>
      <w:t>UNIVERSITÀ DI PISA</w:t>
    </w:r>
  </w:p>
  <w:p w14:paraId="71F84AA2" w14:textId="77777777" w:rsidR="00403AD1" w:rsidRDefault="00403AD1" w:rsidP="00403AD1">
    <w:pPr>
      <w:tabs>
        <w:tab w:val="left" w:pos="8449"/>
      </w:tabs>
      <w:spacing w:after="0"/>
      <w:rPr>
        <w:rFonts w:ascii="Arial" w:eastAsia="Times New Roman" w:hAnsi="Arial" w:cs="Arial"/>
        <w:b/>
        <w:bCs/>
        <w:noProof/>
        <w:color w:val="2E74B5"/>
        <w:sz w:val="20"/>
        <w:szCs w:val="2"/>
      </w:rPr>
    </w:pPr>
    <w:r>
      <w:rPr>
        <w:rFonts w:ascii="Arial" w:eastAsia="Times New Roman" w:hAnsi="Arial" w:cs="Arial"/>
        <w:b/>
        <w:bCs/>
        <w:noProof/>
        <w:color w:val="2E74B5"/>
        <w:sz w:val="20"/>
        <w:szCs w:val="2"/>
      </w:rPr>
      <w:t xml:space="preserve">Dipartimento di </w:t>
    </w:r>
    <w:r w:rsidR="00FA556E" w:rsidRPr="00FA556E">
      <w:rPr>
        <w:rFonts w:ascii="Arial" w:eastAsia="Times New Roman" w:hAnsi="Arial" w:cs="Arial"/>
        <w:b/>
        <w:bCs/>
        <w:noProof/>
        <w:color w:val="2E74B5"/>
        <w:sz w:val="20"/>
        <w:szCs w:val="2"/>
      </w:rPr>
      <w:t>Ricerca traslazionale e delle nuove tecnologie in Medicina e Chirurgia</w:t>
    </w:r>
  </w:p>
  <w:p w14:paraId="5D542E86" w14:textId="77777777" w:rsidR="00403AD1" w:rsidRDefault="00403AD1" w:rsidP="00403AD1">
    <w:pPr>
      <w:tabs>
        <w:tab w:val="left" w:pos="8449"/>
      </w:tabs>
      <w:spacing w:after="0"/>
      <w:rPr>
        <w:rFonts w:ascii="Arial" w:eastAsia="Times New Roman" w:hAnsi="Arial" w:cs="Arial"/>
        <w:b/>
        <w:bCs/>
        <w:noProof/>
        <w:color w:val="2E74B5"/>
        <w:sz w:val="20"/>
        <w:szCs w:val="2"/>
      </w:rPr>
    </w:pPr>
  </w:p>
  <w:p w14:paraId="0189A652" w14:textId="09B104E9" w:rsidR="00AB05A7" w:rsidRDefault="00403AD1" w:rsidP="00AB05A7">
    <w:pPr>
      <w:tabs>
        <w:tab w:val="left" w:pos="8449"/>
      </w:tabs>
      <w:spacing w:after="0"/>
      <w:rPr>
        <w:rFonts w:asciiTheme="minorHAnsi" w:eastAsiaTheme="minorHAnsi" w:hAnsiTheme="minorHAnsi" w:cstheme="minorBidi"/>
      </w:rPr>
    </w:pPr>
    <w:r>
      <w:rPr>
        <w:rFonts w:ascii="Arial" w:eastAsia="Times New Roman" w:hAnsi="Arial" w:cs="Arial"/>
        <w:b/>
        <w:bCs/>
        <w:i/>
        <w:iCs/>
        <w:noProof/>
        <w:color w:val="2E74B5"/>
        <w:sz w:val="20"/>
        <w:szCs w:val="2"/>
      </w:rPr>
      <w:t>Consiglio del CdL</w:t>
    </w:r>
    <w:r w:rsidR="00DB4641">
      <w:rPr>
        <w:rFonts w:ascii="Arial" w:eastAsia="Times New Roman" w:hAnsi="Arial" w:cs="Arial"/>
        <w:b/>
        <w:bCs/>
        <w:i/>
        <w:iCs/>
        <w:noProof/>
        <w:color w:val="2E74B5"/>
        <w:sz w:val="20"/>
        <w:szCs w:val="2"/>
      </w:rPr>
      <w:t>M</w:t>
    </w:r>
    <w:r>
      <w:rPr>
        <w:rFonts w:ascii="Arial" w:eastAsia="Times New Roman" w:hAnsi="Arial" w:cs="Arial"/>
        <w:b/>
        <w:bCs/>
        <w:i/>
        <w:iCs/>
        <w:noProof/>
        <w:color w:val="2E74B5"/>
        <w:sz w:val="20"/>
        <w:szCs w:val="2"/>
      </w:rPr>
      <w:t xml:space="preserve"> in </w:t>
    </w:r>
    <w:r w:rsidR="00AB05A7" w:rsidRPr="00FA556E">
      <w:rPr>
        <w:rFonts w:ascii="Arial" w:eastAsia="Times New Roman" w:hAnsi="Arial" w:cs="Arial"/>
        <w:b/>
        <w:bCs/>
        <w:i/>
        <w:iCs/>
        <w:noProof/>
        <w:color w:val="2E74B5"/>
        <w:sz w:val="20"/>
        <w:szCs w:val="2"/>
      </w:rPr>
      <w:t xml:space="preserve">Scienze </w:t>
    </w:r>
    <w:r w:rsidR="00AB05A7">
      <w:rPr>
        <w:rFonts w:ascii="Arial" w:eastAsia="Times New Roman" w:hAnsi="Arial" w:cs="Arial"/>
        <w:b/>
        <w:bCs/>
        <w:i/>
        <w:iCs/>
        <w:noProof/>
        <w:color w:val="2E74B5"/>
        <w:sz w:val="20"/>
        <w:szCs w:val="2"/>
      </w:rPr>
      <w:t>Riabilitative delle Professioni Sanitarie</w:t>
    </w:r>
  </w:p>
  <w:p w14:paraId="18BE50E3" w14:textId="77777777" w:rsidR="00403AD1" w:rsidRDefault="00403AD1" w:rsidP="00403AD1">
    <w:pPr>
      <w:tabs>
        <w:tab w:val="left" w:pos="8449"/>
      </w:tabs>
      <w:spacing w:after="0"/>
      <w:rPr>
        <w:rFonts w:asciiTheme="minorHAnsi" w:eastAsiaTheme="minorHAnsi" w:hAnsiTheme="minorHAnsi" w:cstheme="minorBidi"/>
      </w:rPr>
    </w:pPr>
  </w:p>
  <w:p w14:paraId="5831D7AD" w14:textId="77777777" w:rsidR="00403AD1" w:rsidRDefault="00403A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6391"/>
    <w:multiLevelType w:val="hybridMultilevel"/>
    <w:tmpl w:val="8F88D1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1B"/>
    <w:rsid w:val="0000314A"/>
    <w:rsid w:val="000173AB"/>
    <w:rsid w:val="00160CF9"/>
    <w:rsid w:val="00190C85"/>
    <w:rsid w:val="001E311B"/>
    <w:rsid w:val="003565C5"/>
    <w:rsid w:val="00371CB6"/>
    <w:rsid w:val="003F0FCD"/>
    <w:rsid w:val="003F4BD6"/>
    <w:rsid w:val="00401F34"/>
    <w:rsid w:val="00403AD1"/>
    <w:rsid w:val="00407718"/>
    <w:rsid w:val="00420A9F"/>
    <w:rsid w:val="004553B6"/>
    <w:rsid w:val="00456F9D"/>
    <w:rsid w:val="004B2507"/>
    <w:rsid w:val="004B528D"/>
    <w:rsid w:val="00573C4F"/>
    <w:rsid w:val="006D1802"/>
    <w:rsid w:val="008A7B9B"/>
    <w:rsid w:val="008C5506"/>
    <w:rsid w:val="009224E0"/>
    <w:rsid w:val="00992B8B"/>
    <w:rsid w:val="00A1301E"/>
    <w:rsid w:val="00AB05A7"/>
    <w:rsid w:val="00B14F90"/>
    <w:rsid w:val="00B42898"/>
    <w:rsid w:val="00BD0967"/>
    <w:rsid w:val="00BF0198"/>
    <w:rsid w:val="00C2045E"/>
    <w:rsid w:val="00CA4896"/>
    <w:rsid w:val="00CE731A"/>
    <w:rsid w:val="00D27216"/>
    <w:rsid w:val="00D709A7"/>
    <w:rsid w:val="00DB4641"/>
    <w:rsid w:val="00DE12CD"/>
    <w:rsid w:val="00E262F5"/>
    <w:rsid w:val="00E43D74"/>
    <w:rsid w:val="00F1343C"/>
    <w:rsid w:val="00F86E1E"/>
    <w:rsid w:val="00FA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D0B3"/>
  <w15:chartTrackingRefBased/>
  <w15:docId w15:val="{E5133C66-7B56-4899-8D57-B03CB581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6E1E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3AD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AD1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03AD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AD1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26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c51846-f97e-4ee9-8da2-623f779ae133" xsi:nil="true"/>
    <lcf76f155ced4ddcb4097134ff3c332f xmlns="9c40f042-6e2b-4dd6-add5-1c36612ec31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F68F3F7EF78B469CD7BA266FA8821A" ma:contentTypeVersion="17" ma:contentTypeDescription="Creare un nuovo documento." ma:contentTypeScope="" ma:versionID="ba374c5f71fe0fbb112b9f6e1d6b7005">
  <xsd:schema xmlns:xsd="http://www.w3.org/2001/XMLSchema" xmlns:xs="http://www.w3.org/2001/XMLSchema" xmlns:p="http://schemas.microsoft.com/office/2006/metadata/properties" xmlns:ns2="9c40f042-6e2b-4dd6-add5-1c36612ec312" xmlns:ns3="42c51846-f97e-4ee9-8da2-623f779ae133" targetNamespace="http://schemas.microsoft.com/office/2006/metadata/properties" ma:root="true" ma:fieldsID="e96a9b8fe4bd8462087ddb90ce4548b8" ns2:_="" ns3:_="">
    <xsd:import namespace="9c40f042-6e2b-4dd6-add5-1c36612ec312"/>
    <xsd:import namespace="42c51846-f97e-4ee9-8da2-623f779ae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0f042-6e2b-4dd6-add5-1c36612ec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51846-f97e-4ee9-8da2-623f779ae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192a70-3000-4c39-b153-bab9870bce4f}" ma:internalName="TaxCatchAll" ma:showField="CatchAllData" ma:web="42c51846-f97e-4ee9-8da2-623f779ae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1AFE6-293A-4B0D-A972-D4C30B684024}">
  <ds:schemaRefs>
    <ds:schemaRef ds:uri="http://schemas.microsoft.com/office/2006/metadata/properties"/>
    <ds:schemaRef ds:uri="http://schemas.microsoft.com/office/infopath/2007/PartnerControls"/>
    <ds:schemaRef ds:uri="42c51846-f97e-4ee9-8da2-623f779ae133"/>
    <ds:schemaRef ds:uri="9c40f042-6e2b-4dd6-add5-1c36612ec312"/>
  </ds:schemaRefs>
</ds:datastoreItem>
</file>

<file path=customXml/itemProps2.xml><?xml version="1.0" encoding="utf-8"?>
<ds:datastoreItem xmlns:ds="http://schemas.openxmlformats.org/officeDocument/2006/customXml" ds:itemID="{0AB45709-ABB7-49B9-8636-33257326EC4B}"/>
</file>

<file path=customXml/itemProps3.xml><?xml version="1.0" encoding="utf-8"?>
<ds:datastoreItem xmlns:ds="http://schemas.openxmlformats.org/officeDocument/2006/customXml" ds:itemID="{C032E15B-5C6F-47F4-BAEF-54E73E347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MEUCCI</dc:creator>
  <cp:keywords/>
  <dc:description/>
  <cp:lastModifiedBy>Caterina Meucci</cp:lastModifiedBy>
  <cp:revision>22</cp:revision>
  <dcterms:created xsi:type="dcterms:W3CDTF">2019-10-02T10:42:00Z</dcterms:created>
  <dcterms:modified xsi:type="dcterms:W3CDTF">2022-09-13T15:07:00Z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0x010100D1F68F3F7EF78B469CD7BA266FA8821A</vt:lpwstr>
  </property>
  <property fmtid="{D5CDD505-2E9C-101B-9397-08002B2CF9AE}" pid="3" name="MediaServiceImageTags">
    <vt:lpwstr/>
  </property>
</Properties>
</file>