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1B6AE" w14:textId="6E43F816" w:rsidR="00176C58" w:rsidRPr="00E27C13" w:rsidRDefault="00176C58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lang w:eastAsia="it-IT"/>
        </w:rPr>
      </w:pPr>
      <w:r w:rsidRPr="00E27C13">
        <w:rPr>
          <w:rFonts w:ascii="Century Gothic" w:eastAsia="Times New Roman" w:hAnsi="Century Gothic" w:cs="Tahoma"/>
          <w:b/>
          <w:lang w:eastAsia="it-IT"/>
        </w:rPr>
        <w:t>Esame Finale</w:t>
      </w:r>
    </w:p>
    <w:p w14:paraId="520A231A" w14:textId="1FB15069" w:rsidR="00176C58" w:rsidRPr="00E27C13" w:rsidRDefault="00176C58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lang w:eastAsia="it-IT"/>
        </w:rPr>
      </w:pPr>
      <w:r w:rsidRPr="00E27C13">
        <w:rPr>
          <w:rFonts w:ascii="Century Gothic" w:eastAsia="Times New Roman" w:hAnsi="Century Gothic" w:cs="Tahoma"/>
          <w:b/>
          <w:lang w:eastAsia="it-IT"/>
        </w:rPr>
        <w:t xml:space="preserve">del Corso di Laurea in </w:t>
      </w:r>
      <w:r w:rsidR="00935909">
        <w:rPr>
          <w:rFonts w:ascii="Century Gothic" w:eastAsia="Times New Roman" w:hAnsi="Century Gothic" w:cs="Tahoma"/>
          <w:b/>
          <w:lang w:eastAsia="it-IT"/>
        </w:rPr>
        <w:t>DIETISTICA</w:t>
      </w:r>
    </w:p>
    <w:p w14:paraId="4288202F" w14:textId="32035642" w:rsidR="001E1AE3" w:rsidRDefault="008E2769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u w:val="single"/>
          <w:lang w:eastAsia="it-IT"/>
        </w:rPr>
      </w:pPr>
      <w:r>
        <w:rPr>
          <w:rFonts w:ascii="Century Gothic" w:eastAsia="Times New Roman" w:hAnsi="Century Gothic" w:cs="Tahoma"/>
          <w:b/>
          <w:u w:val="single"/>
          <w:lang w:eastAsia="it-IT"/>
        </w:rPr>
        <w:t xml:space="preserve">Venerdì </w:t>
      </w:r>
      <w:r w:rsidR="009D4A6D">
        <w:rPr>
          <w:rFonts w:ascii="Century Gothic" w:eastAsia="Times New Roman" w:hAnsi="Century Gothic" w:cs="Tahoma"/>
          <w:b/>
          <w:u w:val="single"/>
          <w:lang w:eastAsia="it-IT"/>
        </w:rPr>
        <w:t>07</w:t>
      </w:r>
      <w:r w:rsidR="007B0018">
        <w:rPr>
          <w:rFonts w:ascii="Century Gothic" w:eastAsia="Times New Roman" w:hAnsi="Century Gothic" w:cs="Tahoma"/>
          <w:b/>
          <w:u w:val="single"/>
          <w:lang w:eastAsia="it-IT"/>
        </w:rPr>
        <w:t xml:space="preserve"> </w:t>
      </w:r>
      <w:proofErr w:type="gramStart"/>
      <w:r w:rsidR="00A17214">
        <w:rPr>
          <w:rFonts w:ascii="Century Gothic" w:eastAsia="Times New Roman" w:hAnsi="Century Gothic" w:cs="Tahoma"/>
          <w:b/>
          <w:u w:val="single"/>
          <w:lang w:eastAsia="it-IT"/>
        </w:rPr>
        <w:t>Novembre</w:t>
      </w:r>
      <w:proofErr w:type="gramEnd"/>
      <w:r w:rsidR="007B0018">
        <w:rPr>
          <w:rFonts w:ascii="Century Gothic" w:eastAsia="Times New Roman" w:hAnsi="Century Gothic" w:cs="Tahoma"/>
          <w:b/>
          <w:u w:val="single"/>
          <w:lang w:eastAsia="it-IT"/>
        </w:rPr>
        <w:t xml:space="preserve"> 202</w:t>
      </w:r>
      <w:r w:rsidR="009D4A6D">
        <w:rPr>
          <w:rFonts w:ascii="Century Gothic" w:eastAsia="Times New Roman" w:hAnsi="Century Gothic" w:cs="Tahoma"/>
          <w:b/>
          <w:u w:val="single"/>
          <w:lang w:eastAsia="it-IT"/>
        </w:rPr>
        <w:t>5</w:t>
      </w:r>
      <w:r w:rsidR="00A153A5">
        <w:rPr>
          <w:rFonts w:ascii="Century Gothic" w:eastAsia="Times New Roman" w:hAnsi="Century Gothic" w:cs="Tahoma"/>
          <w:b/>
          <w:u w:val="single"/>
          <w:lang w:eastAsia="it-IT"/>
        </w:rPr>
        <w:t xml:space="preserve"> alle </w:t>
      </w:r>
      <w:r w:rsidR="006B196A">
        <w:rPr>
          <w:rFonts w:ascii="Century Gothic" w:eastAsia="Times New Roman" w:hAnsi="Century Gothic" w:cs="Tahoma"/>
          <w:b/>
          <w:u w:val="single"/>
          <w:lang w:eastAsia="it-IT"/>
        </w:rPr>
        <w:t xml:space="preserve">ore </w:t>
      </w:r>
      <w:r w:rsidR="007B7291">
        <w:rPr>
          <w:rFonts w:ascii="Century Gothic" w:eastAsia="Times New Roman" w:hAnsi="Century Gothic" w:cs="Tahoma"/>
          <w:b/>
          <w:u w:val="single"/>
          <w:lang w:eastAsia="it-IT"/>
        </w:rPr>
        <w:t>8.30</w:t>
      </w:r>
      <w:r w:rsidR="00FA1F05">
        <w:rPr>
          <w:rFonts w:ascii="Century Gothic" w:eastAsia="Times New Roman" w:hAnsi="Century Gothic" w:cs="Tahoma"/>
          <w:b/>
          <w:u w:val="single"/>
          <w:lang w:eastAsia="it-IT"/>
        </w:rPr>
        <w:t xml:space="preserve"> </w:t>
      </w:r>
      <w:r w:rsidR="001E1AE3">
        <w:rPr>
          <w:rFonts w:ascii="Century Gothic" w:eastAsia="Times New Roman" w:hAnsi="Century Gothic" w:cs="Tahoma"/>
          <w:b/>
          <w:u w:val="single"/>
          <w:lang w:eastAsia="it-IT"/>
        </w:rPr>
        <w:t>alle ore 17.30</w:t>
      </w:r>
    </w:p>
    <w:p w14:paraId="3A169939" w14:textId="386FF810" w:rsidR="00FA1F05" w:rsidRDefault="00FA1F05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u w:val="single"/>
          <w:lang w:eastAsia="it-IT"/>
        </w:rPr>
      </w:pPr>
      <w:r>
        <w:rPr>
          <w:rFonts w:ascii="Century Gothic" w:eastAsia="Times New Roman" w:hAnsi="Century Gothic" w:cs="Tahoma"/>
          <w:b/>
          <w:u w:val="single"/>
          <w:lang w:eastAsia="it-IT"/>
        </w:rPr>
        <w:t>Prova Pratica</w:t>
      </w:r>
      <w:r w:rsidR="001E1AE3" w:rsidRPr="001E1AE3">
        <w:rPr>
          <w:rFonts w:ascii="Century Gothic" w:eastAsia="Times New Roman" w:hAnsi="Century Gothic" w:cs="Tahoma"/>
          <w:b/>
          <w:u w:val="single"/>
          <w:lang w:eastAsia="it-IT"/>
        </w:rPr>
        <w:t xml:space="preserve"> </w:t>
      </w:r>
      <w:r w:rsidR="001E1AE3">
        <w:rPr>
          <w:rFonts w:ascii="Century Gothic" w:eastAsia="Times New Roman" w:hAnsi="Century Gothic" w:cs="Tahoma"/>
          <w:b/>
          <w:u w:val="single"/>
          <w:lang w:eastAsia="it-IT"/>
        </w:rPr>
        <w:t>e a seguire Discussione Tesi</w:t>
      </w:r>
    </w:p>
    <w:p w14:paraId="69F179E1" w14:textId="4568BD42" w:rsidR="00176C58" w:rsidRPr="00E27C13" w:rsidRDefault="005937A6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u w:val="single"/>
          <w:lang w:eastAsia="it-IT"/>
        </w:rPr>
      </w:pPr>
      <w:r>
        <w:rPr>
          <w:rFonts w:ascii="Century Gothic" w:eastAsia="Times New Roman" w:hAnsi="Century Gothic" w:cs="Tahoma"/>
          <w:b/>
          <w:u w:val="single"/>
          <w:lang w:eastAsia="it-IT"/>
        </w:rPr>
        <w:t xml:space="preserve">Aula </w:t>
      </w:r>
      <w:r w:rsidR="00C810DA">
        <w:rPr>
          <w:rFonts w:ascii="Century Gothic" w:eastAsia="Times New Roman" w:hAnsi="Century Gothic" w:cs="Tahoma"/>
          <w:b/>
          <w:u w:val="single"/>
          <w:lang w:eastAsia="it-IT"/>
        </w:rPr>
        <w:t>CIS1</w:t>
      </w:r>
      <w:r w:rsidR="007B0018">
        <w:rPr>
          <w:rFonts w:ascii="Century Gothic" w:eastAsia="Times New Roman" w:hAnsi="Century Gothic" w:cs="Tahoma"/>
          <w:b/>
          <w:u w:val="single"/>
          <w:lang w:eastAsia="it-IT"/>
        </w:rPr>
        <w:t>,</w:t>
      </w:r>
      <w:r w:rsidR="005F0F27">
        <w:rPr>
          <w:rFonts w:ascii="Century Gothic" w:eastAsia="Times New Roman" w:hAnsi="Century Gothic" w:cs="Tahoma"/>
          <w:b/>
          <w:u w:val="single"/>
          <w:lang w:eastAsia="it-IT"/>
        </w:rPr>
        <w:t xml:space="preserve"> </w:t>
      </w:r>
      <w:r w:rsidR="00C810DA">
        <w:rPr>
          <w:rFonts w:ascii="Century Gothic" w:eastAsia="Times New Roman" w:hAnsi="Century Gothic" w:cs="Tahoma"/>
          <w:b/>
          <w:u w:val="single"/>
          <w:lang w:eastAsia="it-IT"/>
        </w:rPr>
        <w:t xml:space="preserve">Via </w:t>
      </w:r>
      <w:proofErr w:type="spellStart"/>
      <w:r w:rsidR="00C810DA">
        <w:rPr>
          <w:rFonts w:ascii="Century Gothic" w:eastAsia="Times New Roman" w:hAnsi="Century Gothic" w:cs="Tahoma"/>
          <w:b/>
          <w:u w:val="single"/>
          <w:lang w:eastAsia="it-IT"/>
        </w:rPr>
        <w:t>Paradisa</w:t>
      </w:r>
      <w:proofErr w:type="spellEnd"/>
      <w:r w:rsidR="00AE05AB">
        <w:rPr>
          <w:rFonts w:ascii="Century Gothic" w:eastAsia="Times New Roman" w:hAnsi="Century Gothic" w:cs="Tahoma"/>
          <w:b/>
          <w:u w:val="single"/>
          <w:lang w:eastAsia="it-IT"/>
        </w:rPr>
        <w:t xml:space="preserve"> 2</w:t>
      </w:r>
      <w:r w:rsidR="00C810DA">
        <w:rPr>
          <w:rFonts w:ascii="Century Gothic" w:eastAsia="Times New Roman" w:hAnsi="Century Gothic" w:cs="Tahoma"/>
          <w:b/>
          <w:u w:val="single"/>
          <w:lang w:eastAsia="it-IT"/>
        </w:rPr>
        <w:t>, Cisanello Pisa</w:t>
      </w:r>
    </w:p>
    <w:p w14:paraId="6FDD99FB" w14:textId="77777777" w:rsidR="00176C58" w:rsidRPr="00E27C13" w:rsidRDefault="00176C58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sz w:val="16"/>
          <w:szCs w:val="16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685"/>
        <w:gridCol w:w="2579"/>
      </w:tblGrid>
      <w:tr w:rsidR="005C5448" w:rsidRPr="003930B5" w14:paraId="34D507FD" w14:textId="77777777" w:rsidTr="4F5F4AE5">
        <w:trPr>
          <w:trHeight w:val="454"/>
          <w:jc w:val="center"/>
        </w:trPr>
        <w:tc>
          <w:tcPr>
            <w:tcW w:w="3256" w:type="dxa"/>
            <w:shd w:val="clear" w:color="auto" w:fill="B3B3B3"/>
          </w:tcPr>
          <w:p w14:paraId="23692BF2" w14:textId="77777777" w:rsidR="00066D05" w:rsidRPr="003930B5" w:rsidRDefault="00066D05" w:rsidP="003930B5">
            <w:pPr>
              <w:spacing w:after="0" w:line="240" w:lineRule="auto"/>
              <w:jc w:val="center"/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</w:pPr>
            <w:r w:rsidRPr="003930B5"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  <w:t>Cognome e Nome</w:t>
            </w:r>
          </w:p>
        </w:tc>
        <w:tc>
          <w:tcPr>
            <w:tcW w:w="3685" w:type="dxa"/>
            <w:shd w:val="clear" w:color="auto" w:fill="B3B3B3"/>
          </w:tcPr>
          <w:p w14:paraId="14C79CD6" w14:textId="77777777" w:rsidR="00066D05" w:rsidRPr="003930B5" w:rsidRDefault="00066D05" w:rsidP="003930B5">
            <w:pPr>
              <w:spacing w:after="0" w:line="240" w:lineRule="auto"/>
              <w:jc w:val="center"/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</w:pPr>
            <w:r w:rsidRPr="003930B5"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  <w:t>Qualifica</w:t>
            </w:r>
          </w:p>
        </w:tc>
        <w:tc>
          <w:tcPr>
            <w:tcW w:w="2579" w:type="dxa"/>
            <w:shd w:val="clear" w:color="auto" w:fill="B3B3B3"/>
          </w:tcPr>
          <w:p w14:paraId="48D880E1" w14:textId="77777777" w:rsidR="00066D05" w:rsidRPr="003930B5" w:rsidRDefault="00066D05" w:rsidP="003930B5">
            <w:pPr>
              <w:spacing w:after="0" w:line="240" w:lineRule="auto"/>
              <w:jc w:val="center"/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</w:pPr>
            <w:r w:rsidRPr="003930B5"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  <w:t>Ruolo</w:t>
            </w:r>
          </w:p>
        </w:tc>
      </w:tr>
      <w:tr w:rsidR="00066D05" w:rsidRPr="003930B5" w14:paraId="0871653E" w14:textId="77777777" w:rsidTr="4F5F4AE5">
        <w:trPr>
          <w:trHeight w:val="454"/>
          <w:jc w:val="center"/>
        </w:trPr>
        <w:tc>
          <w:tcPr>
            <w:tcW w:w="3256" w:type="dxa"/>
          </w:tcPr>
          <w:p w14:paraId="6BA03CFD" w14:textId="2646FF26" w:rsidR="00066D05" w:rsidRPr="003930B5" w:rsidRDefault="00066D05" w:rsidP="004572C9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Prof.</w:t>
            </w:r>
            <w:r w:rsidR="004572C9">
              <w:rPr>
                <w:rFonts w:ascii="Tahoma" w:eastAsiaTheme="minorEastAsia" w:hAnsi="Tahoma" w:cs="Tahoma"/>
                <w:lang w:eastAsia="it-IT"/>
              </w:rPr>
              <w:t xml:space="preserve"> Natali Andrea</w:t>
            </w:r>
          </w:p>
        </w:tc>
        <w:tc>
          <w:tcPr>
            <w:tcW w:w="3685" w:type="dxa"/>
          </w:tcPr>
          <w:p w14:paraId="7D50AC12" w14:textId="4B4746DF" w:rsidR="00066D05" w:rsidRPr="003930B5" w:rsidRDefault="00066D05" w:rsidP="00935909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Professore </w:t>
            </w:r>
            <w:r w:rsidR="00935909">
              <w:rPr>
                <w:rFonts w:ascii="Tahoma" w:eastAsiaTheme="minorEastAsia" w:hAnsi="Tahoma" w:cs="Tahoma"/>
                <w:lang w:eastAsia="it-IT"/>
              </w:rPr>
              <w:t>Ordinario</w:t>
            </w:r>
          </w:p>
        </w:tc>
        <w:tc>
          <w:tcPr>
            <w:tcW w:w="2579" w:type="dxa"/>
          </w:tcPr>
          <w:p w14:paraId="1AE6199D" w14:textId="77777777" w:rsidR="00066D05" w:rsidRPr="003930B5" w:rsidRDefault="00066D05" w:rsidP="003930B5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3930B5">
              <w:rPr>
                <w:rFonts w:ascii="Tahoma" w:eastAsiaTheme="minorEastAsia" w:hAnsi="Tahoma" w:cs="Tahoma"/>
                <w:lang w:eastAsia="it-IT"/>
              </w:rPr>
              <w:t>Presidente</w:t>
            </w:r>
          </w:p>
        </w:tc>
      </w:tr>
      <w:tr w:rsidR="00066D05" w:rsidRPr="00CA6433" w14:paraId="17E7F233" w14:textId="77777777" w:rsidTr="4F5F4AE5">
        <w:trPr>
          <w:trHeight w:val="454"/>
          <w:jc w:val="center"/>
        </w:trPr>
        <w:tc>
          <w:tcPr>
            <w:tcW w:w="3256" w:type="dxa"/>
          </w:tcPr>
          <w:p w14:paraId="0145C0C3" w14:textId="1C042863" w:rsidR="00066D05" w:rsidRPr="00281675" w:rsidRDefault="009574B3" w:rsidP="00D7025F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Prof.ssa Zinnai Angela</w:t>
            </w:r>
          </w:p>
        </w:tc>
        <w:tc>
          <w:tcPr>
            <w:tcW w:w="3685" w:type="dxa"/>
          </w:tcPr>
          <w:p w14:paraId="6C00A605" w14:textId="527D406C" w:rsidR="00066D05" w:rsidRPr="00281675" w:rsidRDefault="6F4674DC" w:rsidP="004572C9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532EC98D">
              <w:rPr>
                <w:rFonts w:ascii="Tahoma" w:eastAsiaTheme="minorEastAsia" w:hAnsi="Tahoma" w:cs="Tahoma"/>
                <w:lang w:eastAsia="it-IT"/>
              </w:rPr>
              <w:t xml:space="preserve">Professore </w:t>
            </w:r>
            <w:r w:rsidR="00534A1A">
              <w:rPr>
                <w:rFonts w:ascii="Tahoma" w:eastAsiaTheme="minorEastAsia" w:hAnsi="Tahoma" w:cs="Tahoma"/>
                <w:lang w:eastAsia="it-IT"/>
              </w:rPr>
              <w:t>Associato</w:t>
            </w:r>
          </w:p>
        </w:tc>
        <w:tc>
          <w:tcPr>
            <w:tcW w:w="2579" w:type="dxa"/>
          </w:tcPr>
          <w:p w14:paraId="6FEDFBF6" w14:textId="5A654152" w:rsidR="00066D05" w:rsidRPr="00281675" w:rsidRDefault="00EF0679" w:rsidP="003930B5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281675">
              <w:rPr>
                <w:rFonts w:ascii="Tahoma" w:eastAsiaTheme="minorEastAsia" w:hAnsi="Tahoma" w:cs="Tahoma"/>
                <w:lang w:eastAsia="it-IT"/>
              </w:rPr>
              <w:t>Membro</w:t>
            </w:r>
          </w:p>
        </w:tc>
      </w:tr>
      <w:tr w:rsidR="00E4529F" w:rsidRPr="00CA6433" w14:paraId="633F3DF3" w14:textId="77777777" w:rsidTr="4F5F4AE5">
        <w:trPr>
          <w:trHeight w:val="454"/>
          <w:jc w:val="center"/>
        </w:trPr>
        <w:tc>
          <w:tcPr>
            <w:tcW w:w="3256" w:type="dxa"/>
          </w:tcPr>
          <w:p w14:paraId="542CD76D" w14:textId="49A73A8E" w:rsidR="00E4529F" w:rsidRPr="00281675" w:rsidRDefault="008E5D7D" w:rsidP="00935909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Prof. </w:t>
            </w:r>
            <w:r w:rsidR="00534A1A">
              <w:rPr>
                <w:rFonts w:ascii="Tahoma" w:eastAsiaTheme="minorEastAsia" w:hAnsi="Tahoma" w:cs="Tahoma"/>
                <w:lang w:eastAsia="it-IT"/>
              </w:rPr>
              <w:t>Giannini Andrea</w:t>
            </w:r>
          </w:p>
        </w:tc>
        <w:tc>
          <w:tcPr>
            <w:tcW w:w="3685" w:type="dxa"/>
          </w:tcPr>
          <w:p w14:paraId="575146EA" w14:textId="7F96DE3E" w:rsidR="00E4529F" w:rsidRPr="00281675" w:rsidRDefault="00E4529F" w:rsidP="00935909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Professore </w:t>
            </w:r>
            <w:r w:rsidR="00565580">
              <w:rPr>
                <w:rFonts w:ascii="Tahoma" w:eastAsiaTheme="minorEastAsia" w:hAnsi="Tahoma" w:cs="Tahoma"/>
                <w:lang w:eastAsia="it-IT"/>
              </w:rPr>
              <w:t>Associato</w:t>
            </w:r>
          </w:p>
        </w:tc>
        <w:tc>
          <w:tcPr>
            <w:tcW w:w="2579" w:type="dxa"/>
          </w:tcPr>
          <w:p w14:paraId="641A6270" w14:textId="522DCE42" w:rsidR="00E4529F" w:rsidRPr="00281675" w:rsidRDefault="00E4529F" w:rsidP="003930B5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2F3ABD" w:rsidRPr="00CA6433" w14:paraId="0E7CE60F" w14:textId="77777777" w:rsidTr="4F5F4AE5">
        <w:trPr>
          <w:trHeight w:val="454"/>
          <w:jc w:val="center"/>
        </w:trPr>
        <w:tc>
          <w:tcPr>
            <w:tcW w:w="3256" w:type="dxa"/>
          </w:tcPr>
          <w:p w14:paraId="6E661304" w14:textId="0690A65E" w:rsidR="002F3ABD" w:rsidRDefault="002F3ABD" w:rsidP="00935909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Prof.s</w:t>
            </w:r>
            <w:r w:rsidR="00D75723">
              <w:rPr>
                <w:rFonts w:ascii="Tahoma" w:eastAsiaTheme="minorEastAsia" w:hAnsi="Tahoma" w:cs="Tahoma"/>
                <w:lang w:eastAsia="it-IT"/>
              </w:rPr>
              <w:t xml:space="preserve">sa Guidi </w:t>
            </w:r>
            <w:r w:rsidR="0003253C">
              <w:rPr>
                <w:rFonts w:ascii="Tahoma" w:eastAsiaTheme="minorEastAsia" w:hAnsi="Tahoma" w:cs="Tahoma"/>
                <w:lang w:eastAsia="it-IT"/>
              </w:rPr>
              <w:t>Patrizia</w:t>
            </w:r>
          </w:p>
        </w:tc>
        <w:tc>
          <w:tcPr>
            <w:tcW w:w="3685" w:type="dxa"/>
          </w:tcPr>
          <w:p w14:paraId="5CF47A36" w14:textId="7C96D659" w:rsidR="002F3ABD" w:rsidRDefault="0003253C" w:rsidP="00935909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Professore Associato</w:t>
            </w:r>
          </w:p>
        </w:tc>
        <w:tc>
          <w:tcPr>
            <w:tcW w:w="2579" w:type="dxa"/>
          </w:tcPr>
          <w:p w14:paraId="2A0149E7" w14:textId="77777777" w:rsidR="002F3ABD" w:rsidRDefault="002F3ABD" w:rsidP="003930B5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</w:p>
        </w:tc>
      </w:tr>
      <w:tr w:rsidR="00C2427D" w:rsidRPr="00CA6433" w14:paraId="5C27AE0C" w14:textId="77777777" w:rsidTr="4F5F4AE5">
        <w:trPr>
          <w:trHeight w:val="454"/>
          <w:jc w:val="center"/>
        </w:trPr>
        <w:tc>
          <w:tcPr>
            <w:tcW w:w="3256" w:type="dxa"/>
          </w:tcPr>
          <w:p w14:paraId="08ED3470" w14:textId="5D16A08C" w:rsidR="00C2427D" w:rsidRDefault="00C2427D" w:rsidP="00935909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</w:t>
            </w:r>
            <w:r w:rsidR="00EA6DF6">
              <w:rPr>
                <w:rFonts w:ascii="Tahoma" w:eastAsiaTheme="minorEastAsia" w:hAnsi="Tahoma" w:cs="Tahoma"/>
                <w:lang w:eastAsia="it-IT"/>
              </w:rPr>
              <w:t xml:space="preserve">ssa </w:t>
            </w:r>
            <w:r w:rsidR="00EA6DF6" w:rsidRPr="004E7EDA">
              <w:rPr>
                <w:rFonts w:ascii="Tahoma" w:eastAsiaTheme="minorEastAsia" w:hAnsi="Tahoma" w:cs="Tahoma"/>
                <w:lang w:eastAsia="it-IT"/>
              </w:rPr>
              <w:t>Ryskalin Larisa</w:t>
            </w:r>
          </w:p>
        </w:tc>
        <w:tc>
          <w:tcPr>
            <w:tcW w:w="3685" w:type="dxa"/>
          </w:tcPr>
          <w:p w14:paraId="0F0171DA" w14:textId="0AED9F47" w:rsidR="00C2427D" w:rsidRDefault="00C2427D" w:rsidP="00935909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8E5D7D">
              <w:rPr>
                <w:rFonts w:ascii="Tahoma" w:eastAsiaTheme="minorEastAsia" w:hAnsi="Tahoma" w:cs="Tahoma"/>
                <w:iCs/>
                <w:lang w:eastAsia="it-IT"/>
              </w:rPr>
              <w:t>Ricercatore</w:t>
            </w:r>
          </w:p>
        </w:tc>
        <w:tc>
          <w:tcPr>
            <w:tcW w:w="2579" w:type="dxa"/>
          </w:tcPr>
          <w:p w14:paraId="45795E69" w14:textId="3BE174FD" w:rsidR="00C2427D" w:rsidRDefault="00BC6275" w:rsidP="003930B5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8E5D7D">
              <w:rPr>
                <w:rFonts w:ascii="Tahoma" w:eastAsiaTheme="minorEastAsia" w:hAnsi="Tahoma" w:cs="Tahoma"/>
                <w:i/>
                <w:lang w:eastAsia="it-IT"/>
              </w:rPr>
              <w:t>Segretario</w:t>
            </w:r>
            <w:r>
              <w:rPr>
                <w:rFonts w:ascii="Tahoma" w:eastAsiaTheme="minorEastAsia" w:hAnsi="Tahoma" w:cs="Tahoma"/>
                <w:lang w:eastAsia="it-IT"/>
              </w:rPr>
              <w:t xml:space="preserve"> </w:t>
            </w:r>
          </w:p>
        </w:tc>
      </w:tr>
      <w:tr w:rsidR="00401F68" w:rsidRPr="003930B5" w14:paraId="56AC0DDE" w14:textId="77777777" w:rsidTr="4F5F4AE5">
        <w:trPr>
          <w:trHeight w:val="454"/>
          <w:jc w:val="center"/>
        </w:trPr>
        <w:tc>
          <w:tcPr>
            <w:tcW w:w="3256" w:type="dxa"/>
          </w:tcPr>
          <w:p w14:paraId="1478056D" w14:textId="4ECFCA87" w:rsidR="00401F68" w:rsidRDefault="00401F68" w:rsidP="00935909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Dr.ssa </w:t>
            </w:r>
            <w:r w:rsidR="002B5C3F">
              <w:rPr>
                <w:rFonts w:ascii="Tahoma" w:eastAsiaTheme="minorEastAsia" w:hAnsi="Tahoma" w:cs="Tahoma"/>
                <w:lang w:eastAsia="it-IT"/>
              </w:rPr>
              <w:t>D’Alessandro Claudia</w:t>
            </w:r>
          </w:p>
        </w:tc>
        <w:tc>
          <w:tcPr>
            <w:tcW w:w="3685" w:type="dxa"/>
          </w:tcPr>
          <w:p w14:paraId="5B74F4BF" w14:textId="77777777" w:rsidR="00401F68" w:rsidRPr="003930B5" w:rsidRDefault="00401F68" w:rsidP="00401F68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Coordinatrice di Tirocinio</w:t>
            </w:r>
          </w:p>
        </w:tc>
        <w:tc>
          <w:tcPr>
            <w:tcW w:w="2579" w:type="dxa"/>
          </w:tcPr>
          <w:p w14:paraId="30DE2E89" w14:textId="338F2C9C" w:rsidR="00401F68" w:rsidRPr="003930B5" w:rsidRDefault="008E5D7D" w:rsidP="00401F68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401F68" w:rsidRPr="003930B5" w14:paraId="2425FB17" w14:textId="77777777" w:rsidTr="4F5F4AE5">
        <w:trPr>
          <w:trHeight w:val="454"/>
          <w:jc w:val="center"/>
        </w:trPr>
        <w:tc>
          <w:tcPr>
            <w:tcW w:w="3256" w:type="dxa"/>
          </w:tcPr>
          <w:p w14:paraId="219CDE29" w14:textId="3C295C13" w:rsidR="00401F68" w:rsidRPr="001B5383" w:rsidRDefault="00AA29AA" w:rsidP="00A87DC0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Bambi Chiara</w:t>
            </w:r>
          </w:p>
        </w:tc>
        <w:tc>
          <w:tcPr>
            <w:tcW w:w="3685" w:type="dxa"/>
          </w:tcPr>
          <w:p w14:paraId="1A037C93" w14:textId="4A9D49A5" w:rsidR="00401F68" w:rsidRPr="001B5383" w:rsidRDefault="006B196A" w:rsidP="00401F68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Ordine dei TSRM PSTRP</w:t>
            </w:r>
          </w:p>
        </w:tc>
        <w:tc>
          <w:tcPr>
            <w:tcW w:w="2579" w:type="dxa"/>
          </w:tcPr>
          <w:p w14:paraId="12CED74A" w14:textId="77777777" w:rsidR="00401F68" w:rsidRPr="001B5383" w:rsidRDefault="00401F68" w:rsidP="00401F68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1B5383"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401F68" w:rsidRPr="003930B5" w14:paraId="5E408BD0" w14:textId="77777777" w:rsidTr="4F5F4AE5">
        <w:trPr>
          <w:trHeight w:val="454"/>
          <w:jc w:val="center"/>
        </w:trPr>
        <w:tc>
          <w:tcPr>
            <w:tcW w:w="3256" w:type="dxa"/>
          </w:tcPr>
          <w:p w14:paraId="601E6696" w14:textId="72A27179" w:rsidR="00401F68" w:rsidRPr="001B5383" w:rsidRDefault="00B35BF9" w:rsidP="00A87DC0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Forli Sara</w:t>
            </w:r>
          </w:p>
        </w:tc>
        <w:tc>
          <w:tcPr>
            <w:tcW w:w="3685" w:type="dxa"/>
          </w:tcPr>
          <w:p w14:paraId="09528267" w14:textId="6E375D67" w:rsidR="00401F68" w:rsidRPr="001B5383" w:rsidRDefault="006B196A" w:rsidP="00401F68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Ordine dei TSRM PSTRP</w:t>
            </w:r>
          </w:p>
        </w:tc>
        <w:tc>
          <w:tcPr>
            <w:tcW w:w="2579" w:type="dxa"/>
          </w:tcPr>
          <w:p w14:paraId="3D617133" w14:textId="77777777" w:rsidR="00401F68" w:rsidRPr="001B5383" w:rsidRDefault="00401F68" w:rsidP="00401F68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1B5383"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401F68" w:rsidRPr="003930B5" w14:paraId="1DA0D487" w14:textId="77777777" w:rsidTr="4F5F4AE5">
        <w:trPr>
          <w:trHeight w:val="454"/>
          <w:jc w:val="center"/>
        </w:trPr>
        <w:tc>
          <w:tcPr>
            <w:tcW w:w="3256" w:type="dxa"/>
          </w:tcPr>
          <w:p w14:paraId="6D40A60B" w14:textId="0B1D0C98" w:rsidR="00401F68" w:rsidRPr="001B5383" w:rsidRDefault="00CD022C" w:rsidP="0F92CDEA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 Libutti Giuliano</w:t>
            </w:r>
          </w:p>
        </w:tc>
        <w:tc>
          <w:tcPr>
            <w:tcW w:w="3685" w:type="dxa"/>
          </w:tcPr>
          <w:p w14:paraId="642EDB05" w14:textId="53029606" w:rsidR="00401F68" w:rsidRPr="001B5383" w:rsidRDefault="00401F68" w:rsidP="00401F68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1B5383">
              <w:rPr>
                <w:rFonts w:ascii="Tahoma" w:eastAsiaTheme="minorEastAsia" w:hAnsi="Tahoma" w:cs="Tahoma"/>
                <w:lang w:eastAsia="it-IT"/>
              </w:rPr>
              <w:t>Ministero della Salute</w:t>
            </w:r>
          </w:p>
        </w:tc>
        <w:tc>
          <w:tcPr>
            <w:tcW w:w="2579" w:type="dxa"/>
          </w:tcPr>
          <w:p w14:paraId="749545BA" w14:textId="77777777" w:rsidR="00401F68" w:rsidRPr="001B5383" w:rsidRDefault="00401F68" w:rsidP="00401F68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1B5383"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FD13F0" w:rsidRPr="003930B5" w14:paraId="5C09BBAE" w14:textId="77777777" w:rsidTr="4F5F4AE5">
        <w:trPr>
          <w:trHeight w:val="454"/>
          <w:jc w:val="center"/>
        </w:trPr>
        <w:tc>
          <w:tcPr>
            <w:tcW w:w="3256" w:type="dxa"/>
          </w:tcPr>
          <w:p w14:paraId="561DC4E8" w14:textId="7480EA95" w:rsidR="00FD13F0" w:rsidRPr="001B5383" w:rsidRDefault="008939EC" w:rsidP="00024642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 Campo Alessandro</w:t>
            </w:r>
          </w:p>
        </w:tc>
        <w:tc>
          <w:tcPr>
            <w:tcW w:w="3685" w:type="dxa"/>
          </w:tcPr>
          <w:p w14:paraId="4F17CE60" w14:textId="20D12E75" w:rsidR="00FD13F0" w:rsidRPr="001B5383" w:rsidRDefault="00FD13F0" w:rsidP="00401F68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MUR</w:t>
            </w:r>
          </w:p>
        </w:tc>
        <w:tc>
          <w:tcPr>
            <w:tcW w:w="2579" w:type="dxa"/>
          </w:tcPr>
          <w:p w14:paraId="5F550766" w14:textId="77777777" w:rsidR="00FD13F0" w:rsidRPr="001B5383" w:rsidRDefault="00FD13F0" w:rsidP="00401F68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</w:p>
        </w:tc>
      </w:tr>
      <w:tr w:rsidR="00F73EEC" w:rsidRPr="003930B5" w14:paraId="7F7E7CFE" w14:textId="77777777" w:rsidTr="007A5F6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FF4BD5" w14:textId="5DB2A7C9" w:rsidR="00F73EEC" w:rsidRDefault="00F73EEC" w:rsidP="00401F68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Membri che integrano la Commissione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0D0160" w14:textId="77777777" w:rsidR="00F73EEC" w:rsidRPr="003930B5" w:rsidRDefault="00F73EEC" w:rsidP="00401F68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FA6EEF" w14:textId="77777777" w:rsidR="00F73EEC" w:rsidRPr="003930B5" w:rsidRDefault="00F73EEC" w:rsidP="00401F68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</w:p>
        </w:tc>
      </w:tr>
      <w:tr w:rsidR="00F73EEC" w:rsidRPr="003930B5" w14:paraId="6502A951" w14:textId="77777777" w:rsidTr="007A5F6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7EC2" w14:textId="2432F57F" w:rsidR="00F73EEC" w:rsidRDefault="009B7773" w:rsidP="00401F68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Dr.ssa </w:t>
            </w:r>
            <w:r w:rsidR="007B7291">
              <w:rPr>
                <w:rFonts w:ascii="Tahoma" w:eastAsiaTheme="minorEastAsia" w:hAnsi="Tahoma" w:cs="Tahoma"/>
                <w:lang w:eastAsia="it-IT"/>
              </w:rPr>
              <w:t>Nardi Katia</w:t>
            </w:r>
            <w:r>
              <w:rPr>
                <w:rFonts w:ascii="Tahoma" w:eastAsiaTheme="minorEastAsia" w:hAnsi="Tahoma" w:cs="Tahoma"/>
                <w:lang w:eastAsia="it-IT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D60F" w14:textId="2670EF05" w:rsidR="00F73EEC" w:rsidRPr="003930B5" w:rsidRDefault="009B7773" w:rsidP="00401F68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Docente Esterno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C168" w14:textId="2B3FD9B3" w:rsidR="00F73EEC" w:rsidRPr="003930B5" w:rsidRDefault="007B7291" w:rsidP="00401F68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Relatore</w:t>
            </w:r>
          </w:p>
        </w:tc>
      </w:tr>
      <w:tr w:rsidR="008E5D7D" w:rsidRPr="003930B5" w14:paraId="09EE1392" w14:textId="77777777" w:rsidTr="007A5F6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7CB1" w14:textId="09C89572" w:rsidR="008E5D7D" w:rsidRDefault="008E5D7D" w:rsidP="00401F68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Dr.ssa </w:t>
            </w:r>
            <w:proofErr w:type="spellStart"/>
            <w:r w:rsidR="006775E8">
              <w:rPr>
                <w:rFonts w:ascii="Tahoma" w:eastAsiaTheme="minorEastAsia" w:hAnsi="Tahoma" w:cs="Tahoma"/>
                <w:lang w:eastAsia="it-IT"/>
              </w:rPr>
              <w:t>Jaccheri</w:t>
            </w:r>
            <w:proofErr w:type="spellEnd"/>
            <w:r w:rsidR="006775E8">
              <w:rPr>
                <w:rFonts w:ascii="Tahoma" w:eastAsiaTheme="minorEastAsia" w:hAnsi="Tahoma" w:cs="Tahoma"/>
                <w:lang w:eastAsia="it-IT"/>
              </w:rPr>
              <w:t xml:space="preserve"> Roberta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798D" w14:textId="2FF378E1" w:rsidR="008E5D7D" w:rsidRDefault="008E5D7D" w:rsidP="00401F68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FB99" w14:textId="7AB6A12D" w:rsidR="008E5D7D" w:rsidRDefault="008E5D7D" w:rsidP="00401F68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401F68" w:rsidRPr="003930B5" w14:paraId="3F903104" w14:textId="77777777" w:rsidTr="007A5F62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6B51" w14:textId="2B6D8E2D" w:rsidR="00401F68" w:rsidRPr="003930B5" w:rsidRDefault="00401F68" w:rsidP="00401F68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Membri Supplenti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F72B" w14:textId="77777777" w:rsidR="00401F68" w:rsidRPr="003930B5" w:rsidRDefault="00401F68" w:rsidP="00401F68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DFF2" w14:textId="77777777" w:rsidR="00401F68" w:rsidRPr="003930B5" w:rsidRDefault="00401F68" w:rsidP="00401F68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</w:p>
        </w:tc>
      </w:tr>
      <w:tr w:rsidR="00401F68" w:rsidRPr="00CA6433" w14:paraId="28F3C0CA" w14:textId="77777777" w:rsidTr="4F5F4AE5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</w:tcBorders>
          </w:tcPr>
          <w:p w14:paraId="19B538CD" w14:textId="60320744" w:rsidR="00401F68" w:rsidRPr="003116D3" w:rsidRDefault="0049667B" w:rsidP="4F5F4AE5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Prof.ssa Dardano </w:t>
            </w:r>
            <w:r w:rsidR="0003253C">
              <w:rPr>
                <w:rFonts w:ascii="Tahoma" w:eastAsiaTheme="minorEastAsia" w:hAnsi="Tahoma" w:cs="Tahoma"/>
                <w:lang w:eastAsia="it-IT"/>
              </w:rPr>
              <w:t>Angela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5850DBD9" w14:textId="3CDA6B32" w:rsidR="00401F68" w:rsidRPr="00281675" w:rsidRDefault="00871704" w:rsidP="0F92CDEA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137A3502">
              <w:rPr>
                <w:rFonts w:ascii="Tahoma" w:eastAsiaTheme="minorEastAsia" w:hAnsi="Tahoma" w:cs="Tahoma"/>
                <w:lang w:eastAsia="it-IT"/>
              </w:rPr>
              <w:t>P</w:t>
            </w:r>
            <w:r w:rsidR="003C5981" w:rsidRPr="137A3502">
              <w:rPr>
                <w:rFonts w:ascii="Tahoma" w:eastAsiaTheme="minorEastAsia" w:hAnsi="Tahoma" w:cs="Tahoma"/>
                <w:lang w:eastAsia="it-IT"/>
              </w:rPr>
              <w:t xml:space="preserve">rofessore </w:t>
            </w:r>
            <w:r w:rsidR="0049667B">
              <w:rPr>
                <w:rFonts w:ascii="Tahoma" w:eastAsiaTheme="minorEastAsia" w:hAnsi="Tahoma" w:cs="Tahoma"/>
                <w:lang w:eastAsia="it-IT"/>
              </w:rPr>
              <w:t>Associato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14:paraId="310F09B2" w14:textId="77777777" w:rsidR="00401F68" w:rsidRPr="00281675" w:rsidRDefault="00401F68" w:rsidP="00401F68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281675">
              <w:rPr>
                <w:rFonts w:ascii="Tahoma" w:eastAsiaTheme="minorEastAsia" w:hAnsi="Tahoma" w:cs="Tahoma"/>
                <w:lang w:eastAsia="it-IT"/>
              </w:rPr>
              <w:t>Presidente</w:t>
            </w:r>
            <w:r w:rsidR="00390E65" w:rsidRPr="00281675">
              <w:rPr>
                <w:rFonts w:ascii="Tahoma" w:eastAsiaTheme="minorEastAsia" w:hAnsi="Tahoma" w:cs="Tahoma"/>
                <w:lang w:eastAsia="it-IT"/>
              </w:rPr>
              <w:t xml:space="preserve"> Supplente</w:t>
            </w:r>
          </w:p>
        </w:tc>
      </w:tr>
      <w:tr w:rsidR="00EB3027" w:rsidRPr="003930B5" w14:paraId="3B060C40" w14:textId="77777777" w:rsidTr="4F5F4AE5">
        <w:trPr>
          <w:trHeight w:val="454"/>
          <w:jc w:val="center"/>
        </w:trPr>
        <w:tc>
          <w:tcPr>
            <w:tcW w:w="3256" w:type="dxa"/>
          </w:tcPr>
          <w:tbl>
            <w:tblPr>
              <w:tblW w:w="0" w:type="auto"/>
              <w:tblCellSpacing w:w="15" w:type="dxa"/>
              <w:tblBorders>
                <w:bottom w:val="single" w:sz="18" w:space="0" w:color="D9E2EB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Risultato della ricerca per REMPELOU "/>
            </w:tblPr>
            <w:tblGrid>
              <w:gridCol w:w="2444"/>
              <w:gridCol w:w="403"/>
            </w:tblGrid>
            <w:tr w:rsidR="0003253C" w:rsidRPr="0003253C" w14:paraId="57DB0D83" w14:textId="77777777" w:rsidTr="0003253C">
              <w:trPr>
                <w:tblCellSpacing w:w="15" w:type="dxa"/>
              </w:trPr>
              <w:tc>
                <w:tcPr>
                  <w:tcW w:w="0" w:type="auto"/>
                  <w:tcBorders>
                    <w:bottom w:val="dotted" w:sz="6" w:space="0" w:color="D9E2EB"/>
                  </w:tcBorders>
                  <w:shd w:val="clear" w:color="auto" w:fill="FFFFFF"/>
                  <w:noWrap/>
                  <w:tcMar>
                    <w:top w:w="90" w:type="dxa"/>
                    <w:left w:w="180" w:type="dxa"/>
                    <w:bottom w:w="45" w:type="dxa"/>
                    <w:right w:w="45" w:type="dxa"/>
                  </w:tcMar>
                  <w:hideMark/>
                </w:tcPr>
                <w:p w14:paraId="5399DEE4" w14:textId="3F2EBCA1" w:rsidR="0003253C" w:rsidRPr="0003253C" w:rsidRDefault="0003253C" w:rsidP="0003253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it-IT"/>
                    </w:rPr>
                  </w:pPr>
                  <w:r w:rsidRPr="0003253C">
                    <w:rPr>
                      <w:rFonts w:ascii="Tahoma" w:eastAsiaTheme="minorEastAsia" w:hAnsi="Tahoma" w:cs="Tahoma"/>
                      <w:lang w:eastAsia="it-IT"/>
                    </w:rPr>
                    <w:lastRenderedPageBreak/>
                    <w:t xml:space="preserve">Dr.ssa </w:t>
                  </w:r>
                  <w:proofErr w:type="spellStart"/>
                  <w:r w:rsidRPr="0003253C">
                    <w:rPr>
                      <w:rFonts w:ascii="Tahoma" w:eastAsiaTheme="minorEastAsia" w:hAnsi="Tahoma" w:cs="Tahoma"/>
                      <w:lang w:eastAsia="it-IT"/>
                    </w:rPr>
                    <w:t>Rempelou</w:t>
                  </w:r>
                  <w:proofErr w:type="spellEnd"/>
                  <w:r w:rsidRPr="0003253C">
                    <w:rPr>
                      <w:rFonts w:ascii="Tahoma" w:eastAsiaTheme="minorEastAsia" w:hAnsi="Tahoma" w:cs="Tahoma"/>
                      <w:lang w:eastAsia="it-IT"/>
                    </w:rPr>
                    <w:t xml:space="preserve"> Eleni</w:t>
                  </w:r>
                </w:p>
              </w:tc>
              <w:tc>
                <w:tcPr>
                  <w:tcW w:w="358" w:type="dxa"/>
                  <w:tcBorders>
                    <w:bottom w:val="dotted" w:sz="6" w:space="0" w:color="D9E2EB"/>
                  </w:tcBorders>
                  <w:shd w:val="clear" w:color="auto" w:fill="FFFFFF"/>
                  <w:tcMar>
                    <w:top w:w="90" w:type="dxa"/>
                    <w:left w:w="180" w:type="dxa"/>
                    <w:bottom w:w="45" w:type="dxa"/>
                    <w:right w:w="45" w:type="dxa"/>
                  </w:tcMar>
                  <w:hideMark/>
                </w:tcPr>
                <w:p w14:paraId="5108C0D8" w14:textId="77777777" w:rsidR="0003253C" w:rsidRPr="0003253C" w:rsidRDefault="0003253C" w:rsidP="0003253C">
                  <w:pPr>
                    <w:spacing w:after="0" w:line="240" w:lineRule="auto"/>
                    <w:rPr>
                      <w:rFonts w:ascii="Tahoma" w:eastAsiaTheme="minorEastAsia" w:hAnsi="Tahoma" w:cs="Tahoma"/>
                      <w:lang w:eastAsia="it-IT"/>
                    </w:rPr>
                  </w:pPr>
                </w:p>
              </w:tc>
            </w:tr>
          </w:tbl>
          <w:p w14:paraId="2A37D808" w14:textId="41A9AB30" w:rsidR="00EB3027" w:rsidRPr="008E5D7D" w:rsidRDefault="00EB3027" w:rsidP="137A3502">
            <w:pPr>
              <w:spacing w:after="0" w:line="240" w:lineRule="auto"/>
              <w:rPr>
                <w:rFonts w:ascii="Tahoma" w:eastAsiaTheme="minorEastAsia" w:hAnsi="Tahoma" w:cs="Tahoma"/>
                <w:highlight w:val="yellow"/>
                <w:lang w:eastAsia="it-IT"/>
              </w:rPr>
            </w:pPr>
          </w:p>
        </w:tc>
        <w:tc>
          <w:tcPr>
            <w:tcW w:w="3685" w:type="dxa"/>
          </w:tcPr>
          <w:p w14:paraId="3B676BCB" w14:textId="16D796CE" w:rsidR="00EB3027" w:rsidRPr="00281675" w:rsidRDefault="0089243C" w:rsidP="0F92CDEA">
            <w:pPr>
              <w:spacing w:after="0" w:line="240" w:lineRule="auto"/>
              <w:jc w:val="center"/>
            </w:pPr>
            <w:r>
              <w:rPr>
                <w:rFonts w:ascii="Tahoma" w:eastAsiaTheme="minorEastAsia" w:hAnsi="Tahoma" w:cs="Tahoma"/>
                <w:lang w:eastAsia="it-IT"/>
              </w:rPr>
              <w:t>Ricercatore</w:t>
            </w:r>
          </w:p>
        </w:tc>
        <w:tc>
          <w:tcPr>
            <w:tcW w:w="2579" w:type="dxa"/>
          </w:tcPr>
          <w:p w14:paraId="099F3021" w14:textId="2151FC5A" w:rsidR="00EB3027" w:rsidRPr="00281675" w:rsidRDefault="00D33E18" w:rsidP="00EB3027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281675">
              <w:rPr>
                <w:rFonts w:ascii="Tahoma" w:eastAsiaTheme="minorEastAsia" w:hAnsi="Tahoma" w:cs="Tahoma"/>
                <w:lang w:eastAsia="it-IT"/>
              </w:rPr>
              <w:t>Membro Supplente</w:t>
            </w:r>
          </w:p>
        </w:tc>
      </w:tr>
      <w:tr w:rsidR="00EB3027" w:rsidRPr="003930B5" w14:paraId="260CFB35" w14:textId="77777777" w:rsidTr="4F5F4AE5">
        <w:trPr>
          <w:trHeight w:val="454"/>
          <w:jc w:val="center"/>
        </w:trPr>
        <w:tc>
          <w:tcPr>
            <w:tcW w:w="3256" w:type="dxa"/>
          </w:tcPr>
          <w:p w14:paraId="7210B7CF" w14:textId="49507CD5" w:rsidR="00EB3027" w:rsidRPr="00A153A5" w:rsidRDefault="00DC0A26" w:rsidP="00A87DC0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 Buccianti Marco</w:t>
            </w:r>
          </w:p>
        </w:tc>
        <w:tc>
          <w:tcPr>
            <w:tcW w:w="3685" w:type="dxa"/>
          </w:tcPr>
          <w:p w14:paraId="066861C2" w14:textId="522F8F96" w:rsidR="00EB3027" w:rsidRDefault="005937A6" w:rsidP="00EB3027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Ordine dei TSRM PSTRP</w:t>
            </w:r>
          </w:p>
        </w:tc>
        <w:tc>
          <w:tcPr>
            <w:tcW w:w="2579" w:type="dxa"/>
          </w:tcPr>
          <w:p w14:paraId="6D7B1622" w14:textId="674B43DD" w:rsidR="00EB3027" w:rsidRDefault="005937A6" w:rsidP="00EB3027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EB3027" w:rsidRPr="003930B5" w14:paraId="711C6959" w14:textId="77777777" w:rsidTr="4F5F4AE5">
        <w:trPr>
          <w:trHeight w:val="454"/>
          <w:jc w:val="center"/>
        </w:trPr>
        <w:tc>
          <w:tcPr>
            <w:tcW w:w="3256" w:type="dxa"/>
          </w:tcPr>
          <w:p w14:paraId="5B0DE69C" w14:textId="1B1CE96C" w:rsidR="00EB3027" w:rsidRPr="00A153A5" w:rsidRDefault="00DC0A26" w:rsidP="00A87DC0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Scacciati Irene</w:t>
            </w:r>
          </w:p>
        </w:tc>
        <w:tc>
          <w:tcPr>
            <w:tcW w:w="3685" w:type="dxa"/>
          </w:tcPr>
          <w:p w14:paraId="3F54DE04" w14:textId="62F28EEB" w:rsidR="00EB3027" w:rsidRDefault="005937A6" w:rsidP="00EB3027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Ordine dei TSRM PSTRP</w:t>
            </w:r>
          </w:p>
        </w:tc>
        <w:tc>
          <w:tcPr>
            <w:tcW w:w="2579" w:type="dxa"/>
          </w:tcPr>
          <w:p w14:paraId="35D61625" w14:textId="5C8F2A09" w:rsidR="00EB3027" w:rsidRDefault="005937A6" w:rsidP="00EB3027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</w:tbl>
    <w:p w14:paraId="1D6941C1" w14:textId="3BA5775B" w:rsidR="00682E6A" w:rsidRDefault="00C27C67" w:rsidP="00F73EEC">
      <w:pPr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  <w:r>
        <w:rPr>
          <w:rFonts w:ascii="Tahoma" w:eastAsiaTheme="minorEastAsia" w:hAnsi="Tahoma" w:cs="Tahoma"/>
          <w:lang w:eastAsia="it-IT"/>
        </w:rPr>
        <w:tab/>
      </w:r>
    </w:p>
    <w:p w14:paraId="6A0C565D" w14:textId="77777777" w:rsidR="00682E6A" w:rsidRDefault="00682E6A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765A1209" w14:textId="77777777" w:rsidR="00176C58" w:rsidRPr="00E27C13" w:rsidRDefault="00176C58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  <w:r w:rsidRPr="00E27C13"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  <w:t>CANDIDATO</w:t>
      </w:r>
    </w:p>
    <w:p w14:paraId="7872E4D1" w14:textId="77777777" w:rsidR="00176C58" w:rsidRPr="00E27C13" w:rsidRDefault="00176C58" w:rsidP="00176C58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</w:p>
    <w:tbl>
      <w:tblPr>
        <w:tblW w:w="135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1545"/>
        <w:gridCol w:w="1460"/>
        <w:gridCol w:w="5520"/>
        <w:gridCol w:w="1780"/>
        <w:gridCol w:w="1820"/>
      </w:tblGrid>
      <w:tr w:rsidR="00176C58" w:rsidRPr="004B201D" w14:paraId="57A45902" w14:textId="77777777" w:rsidTr="00986121">
        <w:trPr>
          <w:trHeight w:val="435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6AC12860" w14:textId="77777777" w:rsidR="00176C58" w:rsidRPr="004B201D" w:rsidRDefault="00176C58" w:rsidP="004D21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N.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0F36CDDC" w14:textId="77777777" w:rsidR="00176C58" w:rsidRPr="004B201D" w:rsidRDefault="00176C58" w:rsidP="004D21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44842260" w14:textId="77777777" w:rsidR="00176C58" w:rsidRPr="004B201D" w:rsidRDefault="00176C58" w:rsidP="004D21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1C279239" w14:textId="77777777" w:rsidR="00176C58" w:rsidRPr="004B201D" w:rsidRDefault="00176C58" w:rsidP="004D21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Tesi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352143EA" w14:textId="77777777" w:rsidR="00176C58" w:rsidRPr="004B201D" w:rsidRDefault="00176C58" w:rsidP="004D21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Relatore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58372C1E" w14:textId="77777777" w:rsidR="00176C58" w:rsidRPr="004B201D" w:rsidRDefault="00353BAB" w:rsidP="004D21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Controrelatore</w:t>
            </w:r>
          </w:p>
        </w:tc>
      </w:tr>
      <w:tr w:rsidR="00671776" w:rsidRPr="004B201D" w14:paraId="1DDB44BB" w14:textId="77777777" w:rsidTr="009479FD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80F6" w14:textId="77777777" w:rsidR="00671776" w:rsidRPr="004B201D" w:rsidRDefault="00671776" w:rsidP="006717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color w:val="000000"/>
                <w:lang w:eastAsia="it-IT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B3209" w14:textId="155F0700" w:rsidR="00671776" w:rsidRPr="006B4279" w:rsidRDefault="00671776" w:rsidP="00671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BIGOZZI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B66D9" w14:textId="38CAC6F8" w:rsidR="00671776" w:rsidRPr="006B4279" w:rsidRDefault="00671776" w:rsidP="00671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ILENIA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57C1A" w14:textId="730BE374" w:rsidR="00671776" w:rsidRPr="006B4279" w:rsidRDefault="00671776" w:rsidP="00671776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Gestione della nutrizione artificiale nel paziente critico in terapia intensiva: il ruolo del dietista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6F983" w14:textId="4297D49B" w:rsidR="00671776" w:rsidRPr="007F1420" w:rsidRDefault="00671776" w:rsidP="0067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NARDI KATIA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F1166" w14:textId="6EAD7554" w:rsidR="00671776" w:rsidRPr="00521218" w:rsidRDefault="00765E77" w:rsidP="0067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2121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Andrea Giannini</w:t>
            </w:r>
          </w:p>
        </w:tc>
      </w:tr>
      <w:tr w:rsidR="00671776" w:rsidRPr="004B201D" w14:paraId="6E69B014" w14:textId="77777777" w:rsidTr="009479FD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DAC4" w14:textId="20556968" w:rsidR="00671776" w:rsidRPr="004B201D" w:rsidRDefault="00671776" w:rsidP="006717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27D8C" w14:textId="799C49DD" w:rsidR="00671776" w:rsidRPr="006B4279" w:rsidRDefault="00671776" w:rsidP="00671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CALASTRI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756BA" w14:textId="563FDEAD" w:rsidR="00671776" w:rsidRPr="006B4279" w:rsidRDefault="00671776" w:rsidP="00671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GIANLUCA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6E282" w14:textId="2A21C7A9" w:rsidR="00671776" w:rsidRPr="006B4279" w:rsidRDefault="00671776" w:rsidP="00671776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Utilizzo della telemedicina per il follow up nutrizionale in persone sottoposte a chirurgia dell'esofago e dello stomaco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C4CE6" w14:textId="55C41FA4" w:rsidR="00671776" w:rsidRPr="007F1420" w:rsidRDefault="00671776" w:rsidP="0067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NARDI KATIA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EEBD3" w14:textId="5184164A" w:rsidR="00671776" w:rsidRPr="00521218" w:rsidRDefault="00765E77" w:rsidP="0067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2121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Andrea Giannini</w:t>
            </w:r>
          </w:p>
        </w:tc>
      </w:tr>
      <w:tr w:rsidR="00671776" w:rsidRPr="004B201D" w14:paraId="29E25A49" w14:textId="77777777" w:rsidTr="009479FD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7A93" w14:textId="42822BE3" w:rsidR="00671776" w:rsidRDefault="00671776" w:rsidP="006717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2101B" w14:textId="7BCA8C55" w:rsidR="00671776" w:rsidRPr="006B4279" w:rsidRDefault="00671776" w:rsidP="00671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CAPRIATA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07FD9" w14:textId="6B4E70BB" w:rsidR="00671776" w:rsidRPr="006B4279" w:rsidRDefault="00671776" w:rsidP="00671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GIANMARCO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58FD5" w14:textId="6CF5753C" w:rsidR="00671776" w:rsidRPr="006B4279" w:rsidRDefault="00671776" w:rsidP="00671776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Indagine sull'impiego e sul gradimento dei prodotti aproteici utilizzati per il trattamento dietetico dei pazienti con insufficienza renale cronica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BBCB7" w14:textId="5FFEAE8B" w:rsidR="00671776" w:rsidRPr="007F1420" w:rsidRDefault="00671776" w:rsidP="0067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D'ALESSANDRO CLAUDIA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38641" w14:textId="5D98068C" w:rsidR="00671776" w:rsidRPr="00521218" w:rsidRDefault="00E77885" w:rsidP="0067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2121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Angela Zinnai</w:t>
            </w:r>
          </w:p>
        </w:tc>
      </w:tr>
      <w:tr w:rsidR="00671776" w:rsidRPr="004B201D" w14:paraId="7A51FABB" w14:textId="77777777" w:rsidTr="009479FD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34B2" w14:textId="16DA7A9C" w:rsidR="00671776" w:rsidRDefault="00671776" w:rsidP="006717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78B19" w14:textId="37790171" w:rsidR="00671776" w:rsidRPr="006B4279" w:rsidRDefault="00671776" w:rsidP="00671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D'ALESSANDRO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01047" w14:textId="3B47A6A0" w:rsidR="00671776" w:rsidRPr="006B4279" w:rsidRDefault="00671776" w:rsidP="00671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RACHELE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D5799" w14:textId="1F9F6CA5" w:rsidR="00671776" w:rsidRPr="006B4279" w:rsidRDefault="00671776" w:rsidP="00671776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Ruolo della dieta chetogenica fortemente ipocalorica nel paziente obeso trapiantato renale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66053" w14:textId="487AEDC7" w:rsidR="00671776" w:rsidRPr="007F1420" w:rsidRDefault="00671776" w:rsidP="0067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D'ALESSANDRO CLAUDIA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A1E86" w14:textId="4A0163B6" w:rsidR="00671776" w:rsidRPr="00521218" w:rsidRDefault="00E51626" w:rsidP="0067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2121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Andrea Natali</w:t>
            </w:r>
          </w:p>
        </w:tc>
      </w:tr>
      <w:tr w:rsidR="00671776" w:rsidRPr="004B201D" w14:paraId="65AF4397" w14:textId="77777777" w:rsidTr="009479FD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2928" w14:textId="569E6FAA" w:rsidR="00671776" w:rsidRDefault="00671776" w:rsidP="006717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4DE0B" w14:textId="383926CA" w:rsidR="00671776" w:rsidRPr="006B4279" w:rsidRDefault="00671776" w:rsidP="00671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DE NISCO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715CC" w14:textId="46D02928" w:rsidR="00671776" w:rsidRPr="006B4279" w:rsidRDefault="00671776" w:rsidP="00671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MATTEO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C3017" w14:textId="5B626318" w:rsidR="00671776" w:rsidRPr="006B4279" w:rsidRDefault="00671776" w:rsidP="00671776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I BENEFICI DELLA RIDUZIONE DEL CONSUMO DI CARNE DA UNA PROSPETTIVA DIETETICA E AMBIENTALE: IL CASO STUDIO DEL MENU DELLA MENSA DELL’AOUP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DBB4B" w14:textId="2F00B89F" w:rsidR="00671776" w:rsidRPr="007F1420" w:rsidRDefault="00671776" w:rsidP="0067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NARDI KATIA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71D64" w14:textId="5A156FFB" w:rsidR="00671776" w:rsidRPr="00521218" w:rsidRDefault="00E51626" w:rsidP="0067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2121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Angela Zinnai</w:t>
            </w:r>
          </w:p>
        </w:tc>
      </w:tr>
      <w:tr w:rsidR="00671776" w:rsidRPr="004B201D" w14:paraId="6AADA956" w14:textId="77777777" w:rsidTr="009479FD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AD3B" w14:textId="172EA10E" w:rsidR="00671776" w:rsidRDefault="00671776" w:rsidP="006717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6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A90DE" w14:textId="0391EBF4" w:rsidR="00671776" w:rsidRPr="006B4279" w:rsidRDefault="00671776" w:rsidP="00671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GINESI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465B8" w14:textId="3AC7C5FD" w:rsidR="00671776" w:rsidRPr="006B4279" w:rsidRDefault="00671776" w:rsidP="00671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LORENZA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F3236" w14:textId="2274AC68" w:rsidR="00671776" w:rsidRPr="006B4279" w:rsidRDefault="00671776" w:rsidP="00671776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Conoscenze nutrizionali e composizione corporea in atlete di Ginnastica Ritmica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630E4" w14:textId="49B7709F" w:rsidR="00671776" w:rsidRPr="007F1420" w:rsidRDefault="00671776" w:rsidP="0067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D'ALESSANDRO CLAUDIA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E4443" w14:textId="194AFA1E" w:rsidR="00671776" w:rsidRPr="00521218" w:rsidRDefault="00427772" w:rsidP="0067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2121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Patrizia Guidi</w:t>
            </w:r>
          </w:p>
        </w:tc>
      </w:tr>
      <w:tr w:rsidR="00671776" w:rsidRPr="004B201D" w14:paraId="12080924" w14:textId="77777777" w:rsidTr="009479FD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6A84" w14:textId="72E556D2" w:rsidR="00671776" w:rsidRDefault="00671776" w:rsidP="006717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lastRenderedPageBreak/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F22E5" w14:textId="10159795" w:rsidR="00671776" w:rsidRPr="006B4279" w:rsidRDefault="00671776" w:rsidP="00671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GRAFFI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A75F8" w14:textId="1D034850" w:rsidR="00671776" w:rsidRPr="006B4279" w:rsidRDefault="00671776" w:rsidP="00671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NICCOLO'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C8F93" w14:textId="7106C8B3" w:rsidR="00671776" w:rsidRPr="006B4279" w:rsidRDefault="00671776" w:rsidP="00671776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 xml:space="preserve">Valutazione e confronto delle abitudini alimentari dei dipendenti della Piaggio &amp; </w:t>
            </w:r>
            <w:proofErr w:type="spellStart"/>
            <w:r>
              <w:rPr>
                <w:rFonts w:ascii="Aptos Narrow" w:hAnsi="Aptos Narrow"/>
                <w:color w:val="000000"/>
              </w:rPr>
              <w:t>C.S.p.A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nella mensa delle sedi di Pontedera e Baramati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CC421" w14:textId="1D685AD5" w:rsidR="00671776" w:rsidRPr="007F1420" w:rsidRDefault="00671776" w:rsidP="0067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NARDI KATIA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D1C00" w14:textId="6661FC20" w:rsidR="00671776" w:rsidRPr="00521218" w:rsidRDefault="00C008AD" w:rsidP="0067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2121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Claudia D’Alessandro</w:t>
            </w:r>
          </w:p>
        </w:tc>
      </w:tr>
      <w:tr w:rsidR="00671776" w:rsidRPr="004B201D" w14:paraId="186362CA" w14:textId="77777777" w:rsidTr="009479FD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B9BD" w14:textId="6340B418" w:rsidR="00671776" w:rsidRDefault="00671776" w:rsidP="006717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8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D37B0" w14:textId="2764DB7D" w:rsidR="00671776" w:rsidRPr="006B4279" w:rsidRDefault="00671776" w:rsidP="00671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MARCHIORETTI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E4556" w14:textId="21F9F0E4" w:rsidR="00671776" w:rsidRPr="006B4279" w:rsidRDefault="00671776" w:rsidP="00671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LAURA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6CB62" w14:textId="2C4E80B3" w:rsidR="00671776" w:rsidRPr="006B4279" w:rsidRDefault="00671776" w:rsidP="00671776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Valutazione dello stato nutrizionale in pazienti con Lipodistrofia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551F4" w14:textId="47715367" w:rsidR="00671776" w:rsidRPr="007F1420" w:rsidRDefault="00671776" w:rsidP="0067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JACCHERI ROBERTA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5F84C" w14:textId="5CE34E09" w:rsidR="00671776" w:rsidRPr="00521218" w:rsidRDefault="00DE7B63" w:rsidP="0067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2121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Andrea Natali</w:t>
            </w:r>
          </w:p>
        </w:tc>
      </w:tr>
      <w:tr w:rsidR="00671776" w:rsidRPr="004B201D" w14:paraId="5BD483A2" w14:textId="77777777" w:rsidTr="009479FD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898F" w14:textId="4449D5A9" w:rsidR="00671776" w:rsidRDefault="00671776" w:rsidP="006717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9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11781" w14:textId="63451244" w:rsidR="00671776" w:rsidRPr="006B4279" w:rsidRDefault="00671776" w:rsidP="00671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MARIOSA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F808F" w14:textId="0C9B2DC7" w:rsidR="00671776" w:rsidRPr="006B4279" w:rsidRDefault="00671776" w:rsidP="00671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FRANCESCA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3DFD8" w14:textId="5E1CCAD0" w:rsidR="00671776" w:rsidRPr="006B4279" w:rsidRDefault="00671776" w:rsidP="00671776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Ruolo dell'esercizio fisico e della terapia nutrizionale nel miglioramento della qualità della vita di pazienti con insufficienza renale cronica: un caso clinico.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F188B" w14:textId="61996ED5" w:rsidR="00671776" w:rsidRPr="007F1420" w:rsidRDefault="00671776" w:rsidP="0067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D'ALESSANDRO CLAUDIA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D5362" w14:textId="6987E51A" w:rsidR="00671776" w:rsidRPr="00521218" w:rsidRDefault="00521218" w:rsidP="0067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2121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Katia Nardi</w:t>
            </w:r>
          </w:p>
        </w:tc>
      </w:tr>
      <w:tr w:rsidR="00671776" w:rsidRPr="004B201D" w14:paraId="5CAEF973" w14:textId="77777777" w:rsidTr="009479FD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C3E8" w14:textId="2B999F77" w:rsidR="00671776" w:rsidRDefault="00671776" w:rsidP="006717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10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78EAC" w14:textId="6BDA9BF5" w:rsidR="00671776" w:rsidRPr="006B4279" w:rsidRDefault="00671776" w:rsidP="00671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SALEGNA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92BD5" w14:textId="3837E1B1" w:rsidR="00671776" w:rsidRPr="006B4279" w:rsidRDefault="00671776" w:rsidP="00671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SARA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371ED" w14:textId="052A74A2" w:rsidR="00671776" w:rsidRPr="006B4279" w:rsidRDefault="00671776" w:rsidP="00671776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Valutazione delle abitudini alimentari nel personale sanitario del reparto di Nefrologia dell’AOUP e la necessita di un approccio olistico alla salute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69281" w14:textId="713F383D" w:rsidR="00671776" w:rsidRPr="007F1420" w:rsidRDefault="00671776" w:rsidP="0067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  <w:r w:rsidR="003A693E">
              <w:rPr>
                <w:rFonts w:ascii="Aptos Narrow" w:hAnsi="Aptos Narrow"/>
                <w:color w:val="000000"/>
              </w:rPr>
              <w:t>D'ALESSANDRO CLAUDIA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F06A7" w14:textId="2B488061" w:rsidR="00671776" w:rsidRPr="00521218" w:rsidRDefault="00521218" w:rsidP="0067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2121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Katia Nardi</w:t>
            </w:r>
          </w:p>
        </w:tc>
      </w:tr>
      <w:tr w:rsidR="00671776" w:rsidRPr="004B201D" w14:paraId="454DF2A9" w14:textId="77777777" w:rsidTr="00671776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ACAE" w14:textId="47C5EA04" w:rsidR="00671776" w:rsidRDefault="00671776" w:rsidP="006717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3C351" w14:textId="77777777" w:rsidR="00671776" w:rsidRDefault="00671776" w:rsidP="00671776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TESI</w:t>
            </w:r>
          </w:p>
          <w:p w14:paraId="779A5710" w14:textId="08D50325" w:rsidR="00671776" w:rsidRPr="006B4279" w:rsidRDefault="00671776" w:rsidP="00671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B086E" w14:textId="52DA1832" w:rsidR="00671776" w:rsidRPr="006B4279" w:rsidRDefault="00671776" w:rsidP="00671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ELENA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F5B78" w14:textId="4A5F9A8E" w:rsidR="00671776" w:rsidRPr="006B4279" w:rsidRDefault="00671776" w:rsidP="00671776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Valutazione nutrizionale in pazienti affetti da carcinosi peritoneale selezionati per CRS-HIPEC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50001" w14:textId="726C9E6E" w:rsidR="00671776" w:rsidRPr="007F1420" w:rsidRDefault="00671776" w:rsidP="0067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NARDI KATIA (Relatore)</w:t>
            </w:r>
            <w:r w:rsidR="00405ADB">
              <w:rPr>
                <w:rFonts w:ascii="Aptos Narrow" w:hAnsi="Aptos Narrow" w:cs="Aptos Narrow"/>
                <w:color w:val="000000"/>
              </w:rPr>
              <w:t xml:space="preserve"> D'ALESSANDRO CLAUDIA (Secondo 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E187A" w14:textId="72EAB4B7" w:rsidR="00671776" w:rsidRPr="00521218" w:rsidRDefault="00223BC7" w:rsidP="0067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2121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Andrea Giannini</w:t>
            </w:r>
          </w:p>
        </w:tc>
      </w:tr>
    </w:tbl>
    <w:p w14:paraId="72F6BA55" w14:textId="77777777" w:rsidR="007F6E42" w:rsidRDefault="007F6E42"/>
    <w:sectPr w:rsidR="007F6E42" w:rsidSect="007E142B">
      <w:headerReference w:type="default" r:id="rId9"/>
      <w:footerReference w:type="even" r:id="rId10"/>
      <w:footerReference w:type="default" r:id="rId11"/>
      <w:pgSz w:w="16838" w:h="11906" w:orient="landscape"/>
      <w:pgMar w:top="1852" w:right="720" w:bottom="720" w:left="720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AD801" w14:textId="77777777" w:rsidR="009C3F46" w:rsidRDefault="009C3F46" w:rsidP="004D21B6">
      <w:pPr>
        <w:spacing w:after="0" w:line="240" w:lineRule="auto"/>
      </w:pPr>
      <w:r>
        <w:separator/>
      </w:r>
    </w:p>
  </w:endnote>
  <w:endnote w:type="continuationSeparator" w:id="0">
    <w:p w14:paraId="06FFC7B5" w14:textId="77777777" w:rsidR="009C3F46" w:rsidRDefault="009C3F46" w:rsidP="004D2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CC088" w14:textId="77777777" w:rsidR="005F5F62" w:rsidRDefault="005F5F62" w:rsidP="004D21B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D72D1BC" w14:textId="77777777" w:rsidR="005F5F62" w:rsidRDefault="005F5F62" w:rsidP="004D21B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92CEA" w14:textId="556E9F1B" w:rsidR="005F5F62" w:rsidRDefault="005F5F62" w:rsidP="004D21B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A1623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337CCB80" w14:textId="77777777" w:rsidR="005F5F62" w:rsidRDefault="005F5F6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B25D6" w14:textId="77777777" w:rsidR="009C3F46" w:rsidRDefault="009C3F46" w:rsidP="004D21B6">
      <w:pPr>
        <w:spacing w:after="0" w:line="240" w:lineRule="auto"/>
      </w:pPr>
      <w:r>
        <w:separator/>
      </w:r>
    </w:p>
  </w:footnote>
  <w:footnote w:type="continuationSeparator" w:id="0">
    <w:p w14:paraId="27DECCD5" w14:textId="77777777" w:rsidR="009C3F46" w:rsidRDefault="009C3F46" w:rsidP="004D2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64AC2" w14:textId="77777777" w:rsidR="005F5F62" w:rsidRDefault="005F5F62" w:rsidP="004D21B6">
    <w:pPr>
      <w:jc w:val="center"/>
      <w:rPr>
        <w:rFonts w:ascii="Garamond" w:hAnsi="Garamond"/>
        <w:color w:val="000080"/>
        <w:sz w:val="32"/>
        <w:szCs w:val="32"/>
      </w:rPr>
    </w:pPr>
    <w:r w:rsidRPr="00A34DAF">
      <w:rPr>
        <w:rFonts w:ascii="Garamond" w:hAnsi="Garamond"/>
        <w:noProof/>
        <w:color w:val="000080"/>
        <w:sz w:val="32"/>
        <w:szCs w:val="32"/>
        <w:lang w:eastAsia="it-IT"/>
      </w:rPr>
      <w:drawing>
        <wp:anchor distT="0" distB="0" distL="114300" distR="114300" simplePos="0" relativeHeight="251659264" behindDoc="0" locked="0" layoutInCell="1" allowOverlap="1" wp14:anchorId="2903EBD5" wp14:editId="167B032D">
          <wp:simplePos x="0" y="0"/>
          <wp:positionH relativeFrom="column">
            <wp:posOffset>-210820</wp:posOffset>
          </wp:positionH>
          <wp:positionV relativeFrom="paragraph">
            <wp:posOffset>-37465</wp:posOffset>
          </wp:positionV>
          <wp:extent cx="1213485" cy="1184275"/>
          <wp:effectExtent l="0" t="0" r="5715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1184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/>
        <w:noProof/>
        <w:color w:val="000080"/>
        <w:sz w:val="32"/>
        <w:szCs w:val="32"/>
        <w:lang w:eastAsia="it-I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835A30D" wp14:editId="0CBCEB10">
              <wp:simplePos x="0" y="0"/>
              <wp:positionH relativeFrom="column">
                <wp:posOffset>-1436370</wp:posOffset>
              </wp:positionH>
              <wp:positionV relativeFrom="paragraph">
                <wp:posOffset>-102235</wp:posOffset>
              </wp:positionV>
              <wp:extent cx="1981200" cy="5372100"/>
              <wp:effectExtent l="1621155" t="0" r="1141095" b="0"/>
              <wp:wrapNone/>
              <wp:docPr id="1" name="Grup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539414">
                        <a:off x="0" y="0"/>
                        <a:ext cx="1981200" cy="5372100"/>
                        <a:chOff x="-612" y="-117"/>
                        <a:chExt cx="3120" cy="8460"/>
                      </a:xfrm>
                    </wpg:grpSpPr>
                    <wps:wsp>
                      <wps:cNvPr id="2" name="AutoShape 3"/>
                      <wps:cNvSpPr>
                        <a:spLocks noChangeArrowheads="1"/>
                      </wps:cNvSpPr>
                      <wps:spPr bwMode="auto">
                        <a:xfrm rot="13351161">
                          <a:off x="-612" y="-117"/>
                          <a:ext cx="2700" cy="7908"/>
                        </a:xfrm>
                        <a:prstGeom prst="moon">
                          <a:avLst>
                            <a:gd name="adj" fmla="val 26704"/>
                          </a:avLst>
                        </a:prstGeom>
                        <a:gradFill rotWithShape="1">
                          <a:gsLst>
                            <a:gs pos="0">
                              <a:srgbClr val="666699"/>
                            </a:gs>
                            <a:gs pos="100000">
                              <a:srgbClr val="E1FFE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4"/>
                      <wps:cNvSpPr>
                        <a:spLocks noChangeArrowheads="1"/>
                      </wps:cNvSpPr>
                      <wps:spPr bwMode="auto">
                        <a:xfrm rot="13351161">
                          <a:off x="-192" y="435"/>
                          <a:ext cx="2700" cy="7908"/>
                        </a:xfrm>
                        <a:prstGeom prst="moon">
                          <a:avLst>
                            <a:gd name="adj" fmla="val 18681"/>
                          </a:avLst>
                        </a:prstGeom>
                        <a:gradFill rotWithShape="1">
                          <a:gsLst>
                            <a:gs pos="0">
                              <a:srgbClr val="666699"/>
                            </a:gs>
                            <a:gs pos="100000">
                              <a:srgbClr val="E1FFE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446242" id="Gruppo 1" o:spid="_x0000_s1026" style="position:absolute;margin-left:-113.1pt;margin-top:-8.05pt;width:156pt;height:423pt;rotation:589184fd;z-index:251660288" coordorigin="-612,-117" coordsize="3120,8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JWQ+wIAAPsIAAAOAAAAZHJzL2Uyb0RvYy54bWzsVktv3CAQvlfqf0DcE5u192XFG0VJNqrU&#10;R6S06pnF+NHaQIFdb/rrO4C92SZVD6lS9VAfEDDM65tvwGfn+65FO65NI0WOyWmMERdMFo2ocvzp&#10;4/pkgZGxVBS0lYLn+J4bfL56/eqsVxmfyFq2BdcIjAiT9SrHtbUqiyLDat5RcyoVFyAspe6ohaWu&#10;okLTHqx3bTSJ41nUS10oLRk3BnavghCvvP2y5Mx+KEvDLWpzDLFZP2o/btwYrc5oVmmq6oYNYdBn&#10;RNHRRoDTg6kraina6uaJqa5hWhpZ2lMmu0iWZcO4zwGyIfGjbG603CqfS5X1lTrABNA+wunZZtn7&#10;3Y1Wd+pWh+hh+layrwZwiXpVZcdyt67CYbTp38kC6km3VvrE96XukJYA8DRZpiT1m5Af2nuw7w9g&#10;871FDDbJckGgghgxkE2T+YTAwpeD1VAzp3cyIxOMQHxCyHyUXQ/6CWgH5UU685oRzVwUQ+RDpI4J&#10;QC3zgJ75M/Tuaqq4L4px6Nxq1BQ5hjgF7QCQCwDEH0GJi9g5h1MjwCagi4S8rKmo+IXWsq85LSAo&#10;4s4D6EcKbmGgNr+DmyTJlJAZOQb8F8CNsE/mI+bzZbzwLkfYaKa0sTdcdshNctxJGVhNd2+N9QQp&#10;hjRp8QWjsmuhWXa0RZPZPE4HY8NhqMZobmiMYt20rePI58bWHiOXtBea0b5BSgIWsd82utpcthqB&#10;hxzP4FsuBx+VCWrhNDAHvqcq12S9vg6wQmeCCsRUja7aRiAoAXAvDerIMNpyqOVBQ1MfsnPVCjcK&#10;6VJwZQo7vlquQKHQG1ncQ7F8FwA34VoEEGupv2PUwxWTY/NtSzXHqH0jIMklSVN3J/lFOp07Putj&#10;yeZYQgUDUzm2GMJ200sb7rGt0k1Vg6eApZCOgmVjRzaFqAZqQSP8pY5InnaEZ8hPBKdAb3/fvHhH&#10;kGW4StJk6jhEs5dtCLKYLUYe/W8I9yz8yw3hnzp4YcMNEf4G3BN+vPYN9PDPsvoBAAD//wMAUEsD&#10;BBQABgAIAAAAIQBVamLd3wAAAAsBAAAPAAAAZHJzL2Rvd25yZXYueG1sTI9PS8QwEMXvgt8hjOBt&#10;N21gS7c2XUQQT3uwLoK3tBnbuvlTkmy3fnvHk55mhvd483v1YbWGLRji5J2EfJsBQ9d7PblBwunt&#10;eVMCi0k5rYx3KOEbIxya25taVdpf3SsubRoYhbhYKQljSnPFeexHtCpu/YyOtE8frEp0hoHroK4U&#10;bg0XWVZwqyZHH0Y149OI/bm9WAkv4vjxNZ3zzrQY3o9tyXd4WqS8v1sfH4AlXNOfGX7xCR0aYur8&#10;xenIjISNEIUgL215kQMjS7mjMh1Nsd8Db2r+v0PzAwAA//8DAFBLAQItABQABgAIAAAAIQC2gziS&#10;/gAAAOEBAAATAAAAAAAAAAAAAAAAAAAAAABbQ29udGVudF9UeXBlc10ueG1sUEsBAi0AFAAGAAgA&#10;AAAhADj9If/WAAAAlAEAAAsAAAAAAAAAAAAAAAAALwEAAF9yZWxzLy5yZWxzUEsBAi0AFAAGAAgA&#10;AAAhAC4ElZD7AgAA+wgAAA4AAAAAAAAAAAAAAAAALgIAAGRycy9lMm9Eb2MueG1sUEsBAi0AFAAG&#10;AAgAAAAhAFVqYt3fAAAACwEAAA8AAAAAAAAAAAAAAAAAVQUAAGRycy9kb3ducmV2LnhtbFBLBQYA&#10;AAAABAAEAPMAAABhBgAAAAA=&#10;">
              <v:shapetype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AutoShape 3" o:spid="_x0000_s1027" type="#_x0000_t184" style="position:absolute;left:-612;top:-117;width:2700;height:7908;rotation:-900993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UOExQAAANoAAAAPAAAAZHJzL2Rvd25yZXYueG1sRI/dagIx&#10;FITvC32HcARvimZrQepqlFZQhFJo/b09bI6btJuTZRN17dM3BaGXw8x8w0xmravEmZpgPSt47Gcg&#10;iAuvLZcKtptF7xlEiMgaK8+k4EoBZtP7uwnm2l/4k87rWIoE4ZCjAhNjnUsZCkMOQ9/XxMk7+sZh&#10;TLIppW7wkuCukoMsG0qHltOCwZrmhorv9ckpePrYfy3MdfTwbvfL1c4ezNvh51Wpbqd9GYOI1Mb/&#10;8K290goG8Hcl3QA5/QUAAP//AwBQSwECLQAUAAYACAAAACEA2+H2y+4AAACFAQAAEwAAAAAAAAAA&#10;AAAAAAAAAAAAW0NvbnRlbnRfVHlwZXNdLnhtbFBLAQItABQABgAIAAAAIQBa9CxbvwAAABUBAAAL&#10;AAAAAAAAAAAAAAAAAB8BAABfcmVscy8ucmVsc1BLAQItABQABgAIAAAAIQD9cUOExQAAANoAAAAP&#10;AAAAAAAAAAAAAAAAAAcCAABkcnMvZG93bnJldi54bWxQSwUGAAAAAAMAAwC3AAAA+QIAAAAA&#10;" adj="5768" fillcolor="#669" stroked="f">
                <v:fill color2="#e1ffe1" rotate="t" focus="100%" type="gradient"/>
              </v:shape>
              <v:shape id="AutoShape 4" o:spid="_x0000_s1028" type="#_x0000_t184" style="position:absolute;left:-192;top:435;width:2700;height:7908;rotation:-900993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XutwwAAANoAAAAPAAAAZHJzL2Rvd25yZXYueG1sRI9Ba8JA&#10;FITvQv/D8gq96aZGQ4xupAgVe5La0vMj+0xCsm9Ddk3S/vpuoeBxmJlvmN1+Mq0YqHe1ZQXPiwgE&#10;cWF1zaWCz4/XeQrCeWSNrWVS8E0O9vnDbIeZtiO/03DxpQgQdhkqqLzvMildUZFBt7AdcfCutjfo&#10;g+xLqXscA9y0chlFiTRYc1iosKNDRUVzuRkFm58VxcfzEr+O6VtyHdc6aVKt1NPj9LIF4Wny9/B/&#10;+6QVxPB3JdwAmf8CAAD//wMAUEsBAi0AFAAGAAgAAAAhANvh9svuAAAAhQEAABMAAAAAAAAAAAAA&#10;AAAAAAAAAFtDb250ZW50X1R5cGVzXS54bWxQSwECLQAUAAYACAAAACEAWvQsW78AAAAVAQAACwAA&#10;AAAAAAAAAAAAAAAfAQAAX3JlbHMvLnJlbHNQSwECLQAUAAYACAAAACEAecF7rcMAAADaAAAADwAA&#10;AAAAAAAAAAAAAAAHAgAAZHJzL2Rvd25yZXYueG1sUEsFBgAAAAADAAMAtwAAAPcCAAAAAA==&#10;" adj="4035" fillcolor="#669" stroked="f">
                <v:fill color2="#e1ffe1" rotate="t" focus="100%" type="gradient"/>
              </v:shape>
            </v:group>
          </w:pict>
        </mc:Fallback>
      </mc:AlternateContent>
    </w:r>
    <w:r>
      <w:rPr>
        <w:rFonts w:ascii="Garamond" w:hAnsi="Garamond"/>
        <w:color w:val="000080"/>
        <w:sz w:val="32"/>
        <w:szCs w:val="32"/>
      </w:rPr>
      <w:t>DIPARTIMENTO DI MEDICINA CLINICA E SPERIMENTALE</w:t>
    </w:r>
  </w:p>
  <w:p w14:paraId="39EEA6E7" w14:textId="1A928ED1" w:rsidR="005F5F62" w:rsidRPr="0034451A" w:rsidRDefault="005F5F62" w:rsidP="004D21B6">
    <w:pPr>
      <w:spacing w:before="120" w:after="60"/>
      <w:jc w:val="center"/>
      <w:rPr>
        <w:rFonts w:ascii="Garamond" w:hAnsi="Garamond"/>
        <w:b/>
        <w:smallCaps/>
        <w:color w:val="000080"/>
        <w:sz w:val="24"/>
        <w:szCs w:val="24"/>
      </w:rPr>
    </w:pPr>
    <w:r w:rsidRPr="0034451A">
      <w:rPr>
        <w:rFonts w:ascii="Garamond" w:hAnsi="Garamond"/>
        <w:b/>
        <w:smallCaps/>
        <w:color w:val="000080"/>
        <w:sz w:val="24"/>
        <w:szCs w:val="24"/>
      </w:rPr>
      <w:t>Corso di Laurea in</w:t>
    </w:r>
    <w:r>
      <w:rPr>
        <w:rFonts w:ascii="Garamond" w:hAnsi="Garamond"/>
        <w:b/>
        <w:smallCaps/>
        <w:color w:val="000080"/>
        <w:sz w:val="24"/>
        <w:szCs w:val="24"/>
      </w:rPr>
      <w:t xml:space="preserve"> DIETISTICA</w:t>
    </w:r>
  </w:p>
  <w:p w14:paraId="1385CF20" w14:textId="579E8E71" w:rsidR="005F5F62" w:rsidRPr="001C5859" w:rsidRDefault="34E4635D" w:rsidP="34E4635D">
    <w:pPr>
      <w:jc w:val="center"/>
      <w:rPr>
        <w:rFonts w:ascii="Garamond" w:hAnsi="Garamond"/>
        <w:i/>
        <w:iCs/>
        <w:color w:val="000080"/>
      </w:rPr>
    </w:pPr>
    <w:r w:rsidRPr="34E4635D">
      <w:rPr>
        <w:rFonts w:ascii="Garamond" w:hAnsi="Garamond"/>
        <w:i/>
        <w:iCs/>
        <w:color w:val="000080"/>
      </w:rPr>
      <w:t>Presidente Prof. Natali Andrea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C58"/>
    <w:rsid w:val="00024642"/>
    <w:rsid w:val="000262F9"/>
    <w:rsid w:val="000311C1"/>
    <w:rsid w:val="0003253C"/>
    <w:rsid w:val="00035D52"/>
    <w:rsid w:val="000360E8"/>
    <w:rsid w:val="00052D3C"/>
    <w:rsid w:val="0005357E"/>
    <w:rsid w:val="00066D05"/>
    <w:rsid w:val="000762AE"/>
    <w:rsid w:val="00084600"/>
    <w:rsid w:val="00092198"/>
    <w:rsid w:val="000954E3"/>
    <w:rsid w:val="000A52FB"/>
    <w:rsid w:val="000A6E06"/>
    <w:rsid w:val="000B32AF"/>
    <w:rsid w:val="000E1DB8"/>
    <w:rsid w:val="000F48A3"/>
    <w:rsid w:val="000F62D4"/>
    <w:rsid w:val="000F6ADF"/>
    <w:rsid w:val="00127521"/>
    <w:rsid w:val="00176C58"/>
    <w:rsid w:val="00190107"/>
    <w:rsid w:val="001A69EB"/>
    <w:rsid w:val="001B2229"/>
    <w:rsid w:val="001B5383"/>
    <w:rsid w:val="001E1AE3"/>
    <w:rsid w:val="001E6861"/>
    <w:rsid w:val="00205E8B"/>
    <w:rsid w:val="00207272"/>
    <w:rsid w:val="00215B90"/>
    <w:rsid w:val="00223BC7"/>
    <w:rsid w:val="002310B4"/>
    <w:rsid w:val="00261498"/>
    <w:rsid w:val="00271A38"/>
    <w:rsid w:val="00272C43"/>
    <w:rsid w:val="00273501"/>
    <w:rsid w:val="00274021"/>
    <w:rsid w:val="00281675"/>
    <w:rsid w:val="00292B9D"/>
    <w:rsid w:val="002A23F7"/>
    <w:rsid w:val="002B5C3F"/>
    <w:rsid w:val="002C3029"/>
    <w:rsid w:val="002C37BF"/>
    <w:rsid w:val="002E1A38"/>
    <w:rsid w:val="002E3D0B"/>
    <w:rsid w:val="002E5AB7"/>
    <w:rsid w:val="002F3ABD"/>
    <w:rsid w:val="002F3D1C"/>
    <w:rsid w:val="003116D3"/>
    <w:rsid w:val="0033021E"/>
    <w:rsid w:val="0033656A"/>
    <w:rsid w:val="00342D73"/>
    <w:rsid w:val="00353BAB"/>
    <w:rsid w:val="00357830"/>
    <w:rsid w:val="003600B3"/>
    <w:rsid w:val="00362AB0"/>
    <w:rsid w:val="003631E5"/>
    <w:rsid w:val="003645DF"/>
    <w:rsid w:val="00370C1E"/>
    <w:rsid w:val="00376464"/>
    <w:rsid w:val="00382324"/>
    <w:rsid w:val="00384DC1"/>
    <w:rsid w:val="00390E65"/>
    <w:rsid w:val="003930B5"/>
    <w:rsid w:val="003A1623"/>
    <w:rsid w:val="003A693E"/>
    <w:rsid w:val="003B4EB2"/>
    <w:rsid w:val="003C0928"/>
    <w:rsid w:val="003C5981"/>
    <w:rsid w:val="003E0ACD"/>
    <w:rsid w:val="003F3D66"/>
    <w:rsid w:val="003F6843"/>
    <w:rsid w:val="00401F68"/>
    <w:rsid w:val="00405ADB"/>
    <w:rsid w:val="00427772"/>
    <w:rsid w:val="0043464F"/>
    <w:rsid w:val="004446FC"/>
    <w:rsid w:val="0044582A"/>
    <w:rsid w:val="004572C9"/>
    <w:rsid w:val="00476C48"/>
    <w:rsid w:val="00484E98"/>
    <w:rsid w:val="00485E4F"/>
    <w:rsid w:val="0049393B"/>
    <w:rsid w:val="00493DD5"/>
    <w:rsid w:val="0049599A"/>
    <w:rsid w:val="0049667B"/>
    <w:rsid w:val="004D21B6"/>
    <w:rsid w:val="004E5BA8"/>
    <w:rsid w:val="004E7EDA"/>
    <w:rsid w:val="004F4740"/>
    <w:rsid w:val="004F5E39"/>
    <w:rsid w:val="00504F2D"/>
    <w:rsid w:val="00521218"/>
    <w:rsid w:val="0052425D"/>
    <w:rsid w:val="00534A1A"/>
    <w:rsid w:val="00535AAB"/>
    <w:rsid w:val="005441A1"/>
    <w:rsid w:val="00565580"/>
    <w:rsid w:val="0057209C"/>
    <w:rsid w:val="00574734"/>
    <w:rsid w:val="0057774A"/>
    <w:rsid w:val="0058030B"/>
    <w:rsid w:val="005937A6"/>
    <w:rsid w:val="005944F0"/>
    <w:rsid w:val="005B4A3B"/>
    <w:rsid w:val="005B5168"/>
    <w:rsid w:val="005B6D09"/>
    <w:rsid w:val="005C05E4"/>
    <w:rsid w:val="005C2E20"/>
    <w:rsid w:val="005C5448"/>
    <w:rsid w:val="005DFE9C"/>
    <w:rsid w:val="005F0F27"/>
    <w:rsid w:val="005F4AC1"/>
    <w:rsid w:val="005F5F62"/>
    <w:rsid w:val="0062597F"/>
    <w:rsid w:val="0062629C"/>
    <w:rsid w:val="00643402"/>
    <w:rsid w:val="00671776"/>
    <w:rsid w:val="006775E8"/>
    <w:rsid w:val="00682E6A"/>
    <w:rsid w:val="00695B65"/>
    <w:rsid w:val="006A7502"/>
    <w:rsid w:val="006A7A13"/>
    <w:rsid w:val="006B196A"/>
    <w:rsid w:val="006B4279"/>
    <w:rsid w:val="006E7474"/>
    <w:rsid w:val="007137F0"/>
    <w:rsid w:val="0071454C"/>
    <w:rsid w:val="00722A0C"/>
    <w:rsid w:val="007437A4"/>
    <w:rsid w:val="00765E77"/>
    <w:rsid w:val="00771203"/>
    <w:rsid w:val="007A2D3D"/>
    <w:rsid w:val="007A3755"/>
    <w:rsid w:val="007A5F62"/>
    <w:rsid w:val="007B0018"/>
    <w:rsid w:val="007B7291"/>
    <w:rsid w:val="007C4AC2"/>
    <w:rsid w:val="007E142B"/>
    <w:rsid w:val="007F1420"/>
    <w:rsid w:val="007F1B0C"/>
    <w:rsid w:val="007F6E42"/>
    <w:rsid w:val="00805530"/>
    <w:rsid w:val="008070A3"/>
    <w:rsid w:val="00816D40"/>
    <w:rsid w:val="008334D6"/>
    <w:rsid w:val="00841E9E"/>
    <w:rsid w:val="0084591D"/>
    <w:rsid w:val="0085453E"/>
    <w:rsid w:val="0086126E"/>
    <w:rsid w:val="00871704"/>
    <w:rsid w:val="008761E5"/>
    <w:rsid w:val="00876681"/>
    <w:rsid w:val="0088255D"/>
    <w:rsid w:val="00884994"/>
    <w:rsid w:val="0088597F"/>
    <w:rsid w:val="008871FE"/>
    <w:rsid w:val="0089243C"/>
    <w:rsid w:val="008939EC"/>
    <w:rsid w:val="008B45E7"/>
    <w:rsid w:val="008C079D"/>
    <w:rsid w:val="008D0A3A"/>
    <w:rsid w:val="008D148C"/>
    <w:rsid w:val="008E0A40"/>
    <w:rsid w:val="008E2769"/>
    <w:rsid w:val="008E36A6"/>
    <w:rsid w:val="008E5D7D"/>
    <w:rsid w:val="008F085E"/>
    <w:rsid w:val="008F5A2A"/>
    <w:rsid w:val="00935909"/>
    <w:rsid w:val="009574B3"/>
    <w:rsid w:val="00986121"/>
    <w:rsid w:val="009A36F1"/>
    <w:rsid w:val="009B0355"/>
    <w:rsid w:val="009B6DBC"/>
    <w:rsid w:val="009B7773"/>
    <w:rsid w:val="009B7BF0"/>
    <w:rsid w:val="009C3F46"/>
    <w:rsid w:val="009C61D1"/>
    <w:rsid w:val="009D48A7"/>
    <w:rsid w:val="009D4A6D"/>
    <w:rsid w:val="009D6840"/>
    <w:rsid w:val="009E105E"/>
    <w:rsid w:val="009E41C9"/>
    <w:rsid w:val="009E69D8"/>
    <w:rsid w:val="009F0CCA"/>
    <w:rsid w:val="00A0715F"/>
    <w:rsid w:val="00A153A5"/>
    <w:rsid w:val="00A17214"/>
    <w:rsid w:val="00A26C41"/>
    <w:rsid w:val="00A462ED"/>
    <w:rsid w:val="00A55D05"/>
    <w:rsid w:val="00A87DC0"/>
    <w:rsid w:val="00A90F6F"/>
    <w:rsid w:val="00A93AEC"/>
    <w:rsid w:val="00AA29AA"/>
    <w:rsid w:val="00AA380F"/>
    <w:rsid w:val="00AA6EA9"/>
    <w:rsid w:val="00AB249F"/>
    <w:rsid w:val="00AB7580"/>
    <w:rsid w:val="00AC62CE"/>
    <w:rsid w:val="00AE05AB"/>
    <w:rsid w:val="00AF3E7D"/>
    <w:rsid w:val="00AF56D7"/>
    <w:rsid w:val="00B052AA"/>
    <w:rsid w:val="00B17BCD"/>
    <w:rsid w:val="00B2382A"/>
    <w:rsid w:val="00B35BF9"/>
    <w:rsid w:val="00B41688"/>
    <w:rsid w:val="00B4604C"/>
    <w:rsid w:val="00B46780"/>
    <w:rsid w:val="00B76168"/>
    <w:rsid w:val="00BA2025"/>
    <w:rsid w:val="00BB312E"/>
    <w:rsid w:val="00BB340B"/>
    <w:rsid w:val="00BC158F"/>
    <w:rsid w:val="00BC1C64"/>
    <w:rsid w:val="00BC6275"/>
    <w:rsid w:val="00BD6073"/>
    <w:rsid w:val="00BF26F9"/>
    <w:rsid w:val="00C008AD"/>
    <w:rsid w:val="00C0146A"/>
    <w:rsid w:val="00C1738B"/>
    <w:rsid w:val="00C2427D"/>
    <w:rsid w:val="00C27C67"/>
    <w:rsid w:val="00C47676"/>
    <w:rsid w:val="00C60479"/>
    <w:rsid w:val="00C810DA"/>
    <w:rsid w:val="00CA6433"/>
    <w:rsid w:val="00CD022C"/>
    <w:rsid w:val="00CD2D2E"/>
    <w:rsid w:val="00CE29EA"/>
    <w:rsid w:val="00CE44C7"/>
    <w:rsid w:val="00D029BA"/>
    <w:rsid w:val="00D0320F"/>
    <w:rsid w:val="00D03487"/>
    <w:rsid w:val="00D06202"/>
    <w:rsid w:val="00D3013B"/>
    <w:rsid w:val="00D33E18"/>
    <w:rsid w:val="00D6258C"/>
    <w:rsid w:val="00D6553E"/>
    <w:rsid w:val="00D7025F"/>
    <w:rsid w:val="00D7210C"/>
    <w:rsid w:val="00D75723"/>
    <w:rsid w:val="00DA2EAB"/>
    <w:rsid w:val="00DC0A26"/>
    <w:rsid w:val="00DE7B63"/>
    <w:rsid w:val="00DF116E"/>
    <w:rsid w:val="00DF39B6"/>
    <w:rsid w:val="00E0320A"/>
    <w:rsid w:val="00E368AC"/>
    <w:rsid w:val="00E4529F"/>
    <w:rsid w:val="00E51626"/>
    <w:rsid w:val="00E52FC9"/>
    <w:rsid w:val="00E77885"/>
    <w:rsid w:val="00E97E70"/>
    <w:rsid w:val="00EA03C2"/>
    <w:rsid w:val="00EA6DF6"/>
    <w:rsid w:val="00EB3027"/>
    <w:rsid w:val="00EB5A40"/>
    <w:rsid w:val="00ED24EC"/>
    <w:rsid w:val="00EE0D0B"/>
    <w:rsid w:val="00EE41B2"/>
    <w:rsid w:val="00EF0679"/>
    <w:rsid w:val="00EF6133"/>
    <w:rsid w:val="00F04E7D"/>
    <w:rsid w:val="00F079A4"/>
    <w:rsid w:val="00F15B39"/>
    <w:rsid w:val="00F22675"/>
    <w:rsid w:val="00F302A9"/>
    <w:rsid w:val="00F3396A"/>
    <w:rsid w:val="00F62BC8"/>
    <w:rsid w:val="00F67B7F"/>
    <w:rsid w:val="00F73EEC"/>
    <w:rsid w:val="00F85835"/>
    <w:rsid w:val="00F93A6F"/>
    <w:rsid w:val="00F9409B"/>
    <w:rsid w:val="00F978AE"/>
    <w:rsid w:val="00FA1F05"/>
    <w:rsid w:val="00FA1FE4"/>
    <w:rsid w:val="00FA2960"/>
    <w:rsid w:val="00FD13F0"/>
    <w:rsid w:val="087D674B"/>
    <w:rsid w:val="08F87F5D"/>
    <w:rsid w:val="0DA19287"/>
    <w:rsid w:val="0ECD15B4"/>
    <w:rsid w:val="0F92CDEA"/>
    <w:rsid w:val="137A3502"/>
    <w:rsid w:val="1585E35B"/>
    <w:rsid w:val="259742BE"/>
    <w:rsid w:val="25A92CB7"/>
    <w:rsid w:val="26B00E5D"/>
    <w:rsid w:val="2B59DB98"/>
    <w:rsid w:val="2D16A4C1"/>
    <w:rsid w:val="34CEE9A2"/>
    <w:rsid w:val="34E4635D"/>
    <w:rsid w:val="37CAC680"/>
    <w:rsid w:val="40C6FFCD"/>
    <w:rsid w:val="46BBBDA9"/>
    <w:rsid w:val="4983AC3D"/>
    <w:rsid w:val="4C893B20"/>
    <w:rsid w:val="4F400964"/>
    <w:rsid w:val="4F5F4AE5"/>
    <w:rsid w:val="532EC98D"/>
    <w:rsid w:val="575873D0"/>
    <w:rsid w:val="5DB994B5"/>
    <w:rsid w:val="64547779"/>
    <w:rsid w:val="69D1C9CA"/>
    <w:rsid w:val="6E852E3D"/>
    <w:rsid w:val="6F4674DC"/>
    <w:rsid w:val="6F9BDA56"/>
    <w:rsid w:val="7149C5F5"/>
    <w:rsid w:val="75782D22"/>
    <w:rsid w:val="7D91EA00"/>
    <w:rsid w:val="7FE5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5C66B0"/>
  <w15:docId w15:val="{C5E3102D-EA88-4F75-985E-D137D926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6C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76C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6C58"/>
  </w:style>
  <w:style w:type="character" w:styleId="Numeropagina">
    <w:name w:val="page number"/>
    <w:basedOn w:val="Carpredefinitoparagrafo"/>
    <w:rsid w:val="00176C58"/>
  </w:style>
  <w:style w:type="paragraph" w:styleId="Intestazione">
    <w:name w:val="header"/>
    <w:basedOn w:val="Normale"/>
    <w:link w:val="IntestazioneCarattere"/>
    <w:uiPriority w:val="99"/>
    <w:unhideWhenUsed/>
    <w:rsid w:val="004D2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1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7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78A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0325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5F1CB6351E24AADAF0E253EA67181" ma:contentTypeVersion="8" ma:contentTypeDescription="Create a new document." ma:contentTypeScope="" ma:versionID="33017a0ce26730f8ea4ac0e41fc124f0">
  <xsd:schema xmlns:xsd="http://www.w3.org/2001/XMLSchema" xmlns:xs="http://www.w3.org/2001/XMLSchema" xmlns:p="http://schemas.microsoft.com/office/2006/metadata/properties" xmlns:ns3="b3f69d4c-ac27-4f39-b389-dc98b4ba2190" targetNamespace="http://schemas.microsoft.com/office/2006/metadata/properties" ma:root="true" ma:fieldsID="7cf93c9b77845568d6e029dbe510a3ff" ns3:_="">
    <xsd:import namespace="b3f69d4c-ac27-4f39-b389-dc98b4ba21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69d4c-ac27-4f39-b389-dc98b4ba21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295DC-BA0D-4E5C-A339-9DD646C3DE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75B45C-E7D5-47C6-ACC4-DFFB2DDE9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69d4c-ac27-4f39-b389-dc98b4ba2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F0CF46-F594-4554-89DF-A5EEB77EA3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laura pratali</dc:creator>
  <cp:keywords/>
  <dc:description/>
  <cp:lastModifiedBy>Francesca Laura Pratali</cp:lastModifiedBy>
  <cp:revision>37</cp:revision>
  <cp:lastPrinted>2024-11-07T07:50:00Z</cp:lastPrinted>
  <dcterms:created xsi:type="dcterms:W3CDTF">2025-10-09T11:07:00Z</dcterms:created>
  <dcterms:modified xsi:type="dcterms:W3CDTF">2025-10-20T06:41:00Z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0x01010086D5F1CB6351E24AADAF0E253EA67181</vt:lpwstr>
  </property>
</Properties>
</file>